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9484aed2feb4ba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13" w:rsidRPr="00A9719C" w:rsidRDefault="00413613" w:rsidP="00413613">
      <w:pPr>
        <w:pStyle w:val="Heading2"/>
        <w:rPr>
          <w:rFonts w:ascii="Verdana" w:hAnsi="Verdana" w:cs="Arial"/>
          <w:i w:val="0"/>
          <w:sz w:val="18"/>
          <w:lang w:val="en-US"/>
        </w:rPr>
      </w:pPr>
      <w:bookmarkStart w:id="0" w:name="_Toc526515409"/>
      <w:r w:rsidRPr="00A9719C">
        <w:rPr>
          <w:rFonts w:ascii="Verdana" w:hAnsi="Verdana"/>
          <w:i w:val="0"/>
          <w:sz w:val="20"/>
        </w:rPr>
        <w:t>Form 4</w:t>
      </w:r>
      <w:bookmarkEnd w:id="0"/>
      <w:r>
        <w:rPr>
          <w:rFonts w:ascii="Verdana" w:hAnsi="Verdana"/>
          <w:i w:val="0"/>
          <w:sz w:val="20"/>
        </w:rPr>
        <w:t>6</w:t>
      </w:r>
      <w:r w:rsidRPr="00A9719C">
        <w:rPr>
          <w:rFonts w:ascii="Verdana" w:hAnsi="Verdana"/>
          <w:bCs/>
          <w:i w:val="0"/>
          <w:sz w:val="20"/>
          <w:lang w:val="en-US"/>
        </w:rPr>
        <w:t xml:space="preserve"> </w:t>
      </w:r>
      <w:r w:rsidRPr="00A9719C">
        <w:rPr>
          <w:rFonts w:ascii="Verdana" w:hAnsi="Verdana" w:cs="Arial"/>
          <w:i w:val="0"/>
          <w:sz w:val="18"/>
          <w:lang w:val="en-US"/>
        </w:rPr>
        <w:t xml:space="preserve">                                                   </w:t>
      </w:r>
    </w:p>
    <w:p w:rsidR="00413613" w:rsidRPr="005F5751" w:rsidRDefault="00413613" w:rsidP="00413613">
      <w:pPr>
        <w:pStyle w:val="TxBrc2"/>
        <w:pBdr>
          <w:top w:val="single" w:sz="4" w:space="1" w:color="auto"/>
        </w:pBdr>
        <w:tabs>
          <w:tab w:val="left" w:pos="426"/>
          <w:tab w:val="left" w:pos="1315"/>
        </w:tabs>
        <w:spacing w:line="240" w:lineRule="auto"/>
        <w:jc w:val="left"/>
        <w:rPr>
          <w:rFonts w:ascii="Verdana" w:hAnsi="Verdana" w:cs="Arial"/>
          <w:b/>
          <w:sz w:val="18"/>
          <w:szCs w:val="18"/>
          <w:lang w:val="en-US"/>
        </w:rPr>
      </w:pPr>
    </w:p>
    <w:p w:rsidR="00413613" w:rsidRPr="000275F5" w:rsidRDefault="00413613" w:rsidP="00413613">
      <w:pPr>
        <w:pStyle w:val="Heading4"/>
        <w:jc w:val="center"/>
        <w:rPr>
          <w:sz w:val="22"/>
          <w:szCs w:val="22"/>
        </w:rPr>
      </w:pPr>
      <w:r w:rsidRPr="000275F5">
        <w:rPr>
          <w:sz w:val="22"/>
          <w:szCs w:val="22"/>
        </w:rPr>
        <w:t>ANNEXURE SCHEDULE  -  CONSENT FORM</w:t>
      </w:r>
      <w:r>
        <w:rPr>
          <w:rStyle w:val="FootnoteReference"/>
          <w:sz w:val="22"/>
          <w:szCs w:val="22"/>
        </w:rPr>
        <w:footnoteReference w:id="1"/>
      </w:r>
    </w:p>
    <w:p w:rsidR="00413613" w:rsidRPr="00D93806" w:rsidRDefault="00413613" w:rsidP="00413613">
      <w:pPr>
        <w:pStyle w:val="TextBody"/>
        <w:jc w:val="center"/>
        <w:rPr>
          <w:snapToGrid w:val="0"/>
          <w:sz w:val="18"/>
          <w:szCs w:val="18"/>
        </w:rPr>
      </w:pPr>
      <w:r w:rsidRPr="00D93806">
        <w:rPr>
          <w:snapToGrid w:val="0"/>
          <w:sz w:val="18"/>
          <w:szCs w:val="18"/>
        </w:rPr>
        <w:t>(</w:t>
      </w:r>
      <w:r>
        <w:rPr>
          <w:snapToGrid w:val="0"/>
          <w:sz w:val="18"/>
          <w:szCs w:val="18"/>
        </w:rPr>
        <w:t>Regulation 6</w:t>
      </w:r>
      <w:r w:rsidRPr="00D93806">
        <w:rPr>
          <w:snapToGrid w:val="0"/>
          <w:sz w:val="18"/>
          <w:szCs w:val="18"/>
        </w:rPr>
        <w:t xml:space="preserve"> Land Transfer </w:t>
      </w:r>
      <w:r>
        <w:rPr>
          <w:snapToGrid w:val="0"/>
          <w:sz w:val="18"/>
          <w:szCs w:val="18"/>
        </w:rPr>
        <w:t>Regulations</w:t>
      </w:r>
      <w:r w:rsidRPr="00D93806">
        <w:rPr>
          <w:snapToGrid w:val="0"/>
          <w:sz w:val="18"/>
          <w:szCs w:val="18"/>
        </w:rPr>
        <w:t xml:space="preserve"> 201</w:t>
      </w:r>
      <w:r>
        <w:rPr>
          <w:snapToGrid w:val="0"/>
          <w:sz w:val="18"/>
          <w:szCs w:val="18"/>
        </w:rPr>
        <w:t>8</w:t>
      </w:r>
      <w:r w:rsidRPr="00D93806">
        <w:rPr>
          <w:snapToGrid w:val="0"/>
          <w:sz w:val="18"/>
          <w:szCs w:val="18"/>
        </w:rPr>
        <w:t>)</w:t>
      </w:r>
    </w:p>
    <w:p w:rsidR="00413613" w:rsidRPr="000275F5" w:rsidRDefault="00413613" w:rsidP="00413613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</w:p>
    <w:p w:rsidR="00413613" w:rsidRPr="000275F5" w:rsidRDefault="00413613" w:rsidP="00413613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 w:rsidRPr="000275F5">
        <w:rPr>
          <w:rFonts w:ascii="Verdana" w:hAnsi="Verdana"/>
          <w:b/>
          <w:sz w:val="18"/>
          <w:szCs w:val="18"/>
          <w:lang w:val="en-US"/>
        </w:rPr>
        <w:t>Person giving consent</w:t>
      </w:r>
      <w:r w:rsidRPr="000275F5">
        <w:rPr>
          <w:rFonts w:ascii="Verdana" w:hAnsi="Verdana"/>
          <w:b/>
          <w:sz w:val="18"/>
          <w:szCs w:val="18"/>
          <w:lang w:val="en-US"/>
        </w:rPr>
        <w:tab/>
      </w:r>
      <w:r w:rsidRPr="000275F5">
        <w:rPr>
          <w:rFonts w:ascii="Verdana" w:hAnsi="Verdana"/>
          <w:b/>
          <w:sz w:val="18"/>
          <w:szCs w:val="18"/>
          <w:lang w:val="en-US"/>
        </w:rPr>
        <w:tab/>
      </w:r>
      <w:r w:rsidRPr="000275F5"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 xml:space="preserve">                    </w:t>
      </w:r>
      <w:r w:rsidRPr="000275F5">
        <w:rPr>
          <w:rFonts w:ascii="Verdana" w:hAnsi="Verdana"/>
          <w:b/>
          <w:sz w:val="18"/>
          <w:szCs w:val="18"/>
          <w:lang w:val="en-US"/>
        </w:rPr>
        <w:t>Capacity and Interest of Person giving consent</w:t>
      </w:r>
    </w:p>
    <w:p w:rsidR="00413613" w:rsidRPr="000275F5" w:rsidRDefault="00413613" w:rsidP="00413613">
      <w:pPr>
        <w:pStyle w:val="TxBrp5"/>
        <w:tabs>
          <w:tab w:val="left" w:pos="4678"/>
        </w:tabs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 w:rsidRPr="000275F5">
        <w:rPr>
          <w:rFonts w:ascii="Verdana" w:hAnsi="Verdana"/>
          <w:i/>
          <w:sz w:val="18"/>
          <w:szCs w:val="18"/>
          <w:lang w:val="en-US"/>
        </w:rPr>
        <w:t xml:space="preserve">Surname must be </w:t>
      </w:r>
      <w:r w:rsidRPr="000275F5">
        <w:rPr>
          <w:rFonts w:ascii="Verdana" w:hAnsi="Verdana"/>
          <w:i/>
          <w:sz w:val="18"/>
          <w:szCs w:val="18"/>
          <w:u w:val="single"/>
          <w:lang w:val="en-US"/>
        </w:rPr>
        <w:t>underlined</w:t>
      </w:r>
      <w:r w:rsidRPr="000275F5">
        <w:rPr>
          <w:rFonts w:ascii="Verdana" w:hAnsi="Verdana"/>
          <w:i/>
          <w:sz w:val="18"/>
          <w:szCs w:val="18"/>
          <w:u w:val="single"/>
          <w:lang w:val="en-US"/>
        </w:rPr>
        <w:tab/>
      </w:r>
      <w:r>
        <w:rPr>
          <w:rFonts w:ascii="Verdana" w:hAnsi="Verdana"/>
          <w:i/>
          <w:sz w:val="18"/>
          <w:szCs w:val="18"/>
          <w:u w:val="single"/>
          <w:lang w:val="en-US"/>
        </w:rPr>
        <w:t xml:space="preserve">              </w:t>
      </w:r>
      <w:proofErr w:type="spellStart"/>
      <w:r w:rsidRPr="000275F5">
        <w:rPr>
          <w:rFonts w:ascii="Verdana" w:hAnsi="Verdana"/>
          <w:i/>
          <w:sz w:val="18"/>
          <w:szCs w:val="18"/>
          <w:lang w:val="en-US"/>
        </w:rPr>
        <w:t>eg</w:t>
      </w:r>
      <w:proofErr w:type="spellEnd"/>
      <w:r w:rsidRPr="000275F5">
        <w:rPr>
          <w:rFonts w:ascii="Verdana" w:hAnsi="Verdana"/>
          <w:i/>
          <w:sz w:val="18"/>
          <w:szCs w:val="18"/>
          <w:lang w:val="en-US"/>
        </w:rPr>
        <w:t>. Mortgagee under Mortgage no.)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579"/>
      </w:tblGrid>
      <w:tr w:rsidR="00413613" w:rsidRPr="000275F5" w:rsidTr="00F41EB1">
        <w:trPr>
          <w:cantSplit/>
          <w:trHeight w:val="857"/>
        </w:trPr>
        <w:tc>
          <w:tcPr>
            <w:tcW w:w="5103" w:type="dxa"/>
          </w:tcPr>
          <w:p w:rsidR="00413613" w:rsidRPr="000275F5" w:rsidRDefault="00413613" w:rsidP="00F41EB1">
            <w:pPr>
              <w:tabs>
                <w:tab w:val="left" w:pos="436"/>
              </w:tabs>
              <w:spacing w:line="243" w:lineRule="exact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5579" w:type="dxa"/>
          </w:tcPr>
          <w:p w:rsidR="00413613" w:rsidRPr="000275F5" w:rsidRDefault="00413613" w:rsidP="00F41EB1">
            <w:pPr>
              <w:tabs>
                <w:tab w:val="left" w:pos="436"/>
              </w:tabs>
              <w:spacing w:line="243" w:lineRule="exact"/>
              <w:rPr>
                <w:rFonts w:ascii="Verdana" w:hAnsi="Verdana"/>
                <w:b/>
                <w:lang w:val="en-US"/>
              </w:rPr>
            </w:pPr>
            <w:bookmarkStart w:id="1" w:name="_GoBack"/>
            <w:bookmarkEnd w:id="1"/>
          </w:p>
        </w:tc>
      </w:tr>
    </w:tbl>
    <w:p w:rsidR="00413613" w:rsidRPr="000275F5" w:rsidRDefault="00413613" w:rsidP="00413613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413613" w:rsidRPr="000275F5" w:rsidRDefault="00413613" w:rsidP="00413613">
      <w:pPr>
        <w:pStyle w:val="TxBrp5"/>
        <w:spacing w:line="240" w:lineRule="auto"/>
        <w:rPr>
          <w:rFonts w:ascii="Verdana" w:hAnsi="Verdana"/>
          <w:i/>
          <w:sz w:val="18"/>
          <w:szCs w:val="18"/>
          <w:lang w:val="en-US"/>
        </w:rPr>
      </w:pPr>
      <w:r w:rsidRPr="000275F5">
        <w:rPr>
          <w:rFonts w:ascii="Verdana" w:hAnsi="Verdana"/>
          <w:b/>
          <w:sz w:val="18"/>
          <w:szCs w:val="18"/>
        </w:rPr>
        <w:t>Consent</w:t>
      </w:r>
    </w:p>
    <w:p w:rsidR="00413613" w:rsidRPr="000275F5" w:rsidRDefault="00413613" w:rsidP="00413613">
      <w:pPr>
        <w:pStyle w:val="TxBrp5"/>
        <w:spacing w:line="240" w:lineRule="auto"/>
        <w:rPr>
          <w:rFonts w:ascii="Verdana" w:hAnsi="Verdana"/>
          <w:i/>
          <w:sz w:val="18"/>
          <w:szCs w:val="18"/>
          <w:lang w:val="en-US"/>
        </w:rPr>
      </w:pPr>
      <w:r w:rsidRPr="000275F5">
        <w:rPr>
          <w:rFonts w:ascii="Verdana" w:hAnsi="Verdana"/>
          <w:i/>
          <w:sz w:val="18"/>
          <w:szCs w:val="18"/>
          <w:lang w:val="en-US"/>
        </w:rPr>
        <w:t>Delete words in [ ] if inconsistent with the consent</w:t>
      </w:r>
    </w:p>
    <w:p w:rsidR="00413613" w:rsidRPr="000275F5" w:rsidRDefault="00413613" w:rsidP="00413613">
      <w:pPr>
        <w:pStyle w:val="TxBrp5"/>
        <w:spacing w:line="240" w:lineRule="auto"/>
        <w:rPr>
          <w:rFonts w:ascii="Verdana" w:hAnsi="Verdana"/>
          <w:i/>
          <w:sz w:val="18"/>
          <w:szCs w:val="18"/>
          <w:lang w:val="en-US"/>
        </w:rPr>
      </w:pPr>
      <w:r w:rsidRPr="000275F5">
        <w:rPr>
          <w:rFonts w:ascii="Verdana" w:hAnsi="Verdana"/>
          <w:i/>
          <w:sz w:val="18"/>
          <w:szCs w:val="18"/>
          <w:lang w:val="en-US"/>
        </w:rPr>
        <w:t>State full details of the matter for which consent is required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413613" w:rsidRPr="000275F5" w:rsidTr="00F41EB1">
        <w:trPr>
          <w:trHeight w:val="3447"/>
        </w:trPr>
        <w:tc>
          <w:tcPr>
            <w:tcW w:w="8647" w:type="dxa"/>
          </w:tcPr>
          <w:p w:rsidR="00413613" w:rsidRPr="000275F5" w:rsidRDefault="00413613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413613" w:rsidRPr="000275F5" w:rsidRDefault="00413613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0275F5">
              <w:rPr>
                <w:rFonts w:ascii="Verdana" w:hAnsi="Verdana"/>
                <w:sz w:val="18"/>
                <w:szCs w:val="18"/>
                <w:lang w:val="en-US"/>
              </w:rPr>
              <w:t>[Without prejudice to the rights and powers existing under the interest of the person giving consent,]</w:t>
            </w:r>
          </w:p>
          <w:p w:rsidR="00413613" w:rsidRPr="000275F5" w:rsidRDefault="00413613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413613" w:rsidRPr="000275F5" w:rsidRDefault="00413613" w:rsidP="00F41EB1">
            <w:pPr>
              <w:pStyle w:val="TxBrp5"/>
              <w:spacing w:line="240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275F5">
              <w:rPr>
                <w:rFonts w:ascii="Verdana" w:hAnsi="Verdana"/>
                <w:sz w:val="18"/>
                <w:szCs w:val="18"/>
                <w:lang w:val="en-US"/>
              </w:rPr>
              <w:t xml:space="preserve">the </w:t>
            </w:r>
            <w:r w:rsidRPr="000275F5">
              <w:rPr>
                <w:rFonts w:ascii="Verdana" w:hAnsi="Verdana"/>
                <w:b/>
                <w:sz w:val="18"/>
                <w:szCs w:val="18"/>
                <w:lang w:val="en-US"/>
              </w:rPr>
              <w:t>Person giving consent hereby consents</w:t>
            </w:r>
            <w:r w:rsidRPr="000275F5">
              <w:rPr>
                <w:rFonts w:ascii="Verdana" w:hAnsi="Verdana"/>
                <w:sz w:val="18"/>
                <w:szCs w:val="18"/>
                <w:lang w:val="en-US"/>
              </w:rPr>
              <w:t xml:space="preserve"> to:</w:t>
            </w:r>
          </w:p>
          <w:p w:rsidR="00413613" w:rsidRPr="000275F5" w:rsidRDefault="00413613" w:rsidP="00F41EB1">
            <w:pPr>
              <w:ind w:left="720"/>
              <w:rPr>
                <w:rFonts w:ascii="Verdana" w:hAnsi="Verdana"/>
                <w:lang w:val="en-US"/>
              </w:rPr>
            </w:pPr>
          </w:p>
        </w:tc>
      </w:tr>
    </w:tbl>
    <w:p w:rsidR="00413613" w:rsidRPr="000275F5" w:rsidRDefault="00413613" w:rsidP="00413613">
      <w:pPr>
        <w:tabs>
          <w:tab w:val="left" w:pos="436"/>
        </w:tabs>
        <w:spacing w:line="243" w:lineRule="exact"/>
        <w:rPr>
          <w:rFonts w:ascii="Verdana" w:hAnsi="Verdana"/>
          <w:b/>
          <w:lang w:val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413613" w:rsidRPr="000275F5" w:rsidTr="00F41EB1">
        <w:trPr>
          <w:trHeight w:val="435"/>
        </w:trPr>
        <w:tc>
          <w:tcPr>
            <w:tcW w:w="8647" w:type="dxa"/>
          </w:tcPr>
          <w:p w:rsidR="00413613" w:rsidRDefault="00413613" w:rsidP="00F41EB1">
            <w:pPr>
              <w:tabs>
                <w:tab w:val="left" w:pos="34"/>
                <w:tab w:val="left" w:pos="1452"/>
                <w:tab w:val="left" w:pos="2302"/>
                <w:tab w:val="left" w:pos="3720"/>
              </w:tabs>
              <w:spacing w:line="243" w:lineRule="exact"/>
              <w:rPr>
                <w:rFonts w:ascii="Verdana" w:hAnsi="Verdana"/>
                <w:b/>
                <w:lang w:val="en-US"/>
              </w:rPr>
            </w:pPr>
          </w:p>
          <w:p w:rsidR="00413613" w:rsidRDefault="00413613" w:rsidP="00F41EB1">
            <w:pPr>
              <w:tabs>
                <w:tab w:val="left" w:pos="34"/>
                <w:tab w:val="left" w:pos="1452"/>
                <w:tab w:val="left" w:pos="2302"/>
                <w:tab w:val="left" w:pos="3720"/>
              </w:tabs>
              <w:spacing w:line="243" w:lineRule="exact"/>
              <w:rPr>
                <w:rFonts w:ascii="Verdana" w:hAnsi="Verdana"/>
                <w:lang w:val="en-US"/>
              </w:rPr>
            </w:pPr>
            <w:r w:rsidRPr="000275F5">
              <w:rPr>
                <w:rFonts w:ascii="Verdana" w:hAnsi="Verdana"/>
                <w:b/>
                <w:lang w:val="en-US"/>
              </w:rPr>
              <w:t>Dated</w:t>
            </w:r>
            <w:r w:rsidRPr="000275F5">
              <w:rPr>
                <w:rFonts w:ascii="Verdana" w:hAnsi="Verdana"/>
                <w:lang w:val="en-US"/>
              </w:rPr>
              <w:t xml:space="preserve"> this</w:t>
            </w:r>
            <w:r w:rsidRPr="000275F5">
              <w:rPr>
                <w:rFonts w:ascii="Verdana" w:hAnsi="Verdana"/>
                <w:lang w:val="en-US"/>
              </w:rPr>
              <w:tab/>
            </w:r>
            <w:r w:rsidRPr="000275F5">
              <w:rPr>
                <w:rFonts w:ascii="Verdana" w:hAnsi="Verdana"/>
                <w:lang w:val="en-US"/>
              </w:rPr>
              <w:tab/>
              <w:t>day of</w:t>
            </w:r>
            <w:r w:rsidRPr="000275F5">
              <w:rPr>
                <w:rFonts w:ascii="Verdana" w:hAnsi="Verdana"/>
                <w:lang w:val="en-US"/>
              </w:rPr>
              <w:tab/>
            </w:r>
            <w:r w:rsidRPr="000275F5">
              <w:rPr>
                <w:rFonts w:ascii="Verdana" w:hAnsi="Verdana"/>
                <w:lang w:val="en-US"/>
              </w:rPr>
              <w:tab/>
            </w:r>
            <w:r w:rsidRPr="000275F5">
              <w:rPr>
                <w:rFonts w:ascii="Verdana" w:hAnsi="Verdana"/>
                <w:lang w:val="en-US"/>
              </w:rPr>
              <w:tab/>
              <w:t xml:space="preserve">20  </w:t>
            </w:r>
          </w:p>
          <w:p w:rsidR="00413613" w:rsidRPr="000275F5" w:rsidRDefault="00413613" w:rsidP="00F41EB1">
            <w:pPr>
              <w:tabs>
                <w:tab w:val="left" w:pos="34"/>
                <w:tab w:val="left" w:pos="1452"/>
                <w:tab w:val="left" w:pos="2302"/>
                <w:tab w:val="left" w:pos="3720"/>
              </w:tabs>
              <w:spacing w:line="243" w:lineRule="exact"/>
              <w:rPr>
                <w:rFonts w:ascii="Verdana" w:hAnsi="Verdana"/>
                <w:b/>
                <w:lang w:val="en-US"/>
              </w:rPr>
            </w:pPr>
          </w:p>
        </w:tc>
      </w:tr>
    </w:tbl>
    <w:p w:rsidR="00413613" w:rsidRDefault="00413613" w:rsidP="00413613">
      <w:pPr>
        <w:pStyle w:val="NoSpacing"/>
        <w:rPr>
          <w:rFonts w:ascii="Verdana" w:hAnsi="Verdana"/>
        </w:rPr>
      </w:pPr>
    </w:p>
    <w:p w:rsidR="00413613" w:rsidRPr="00D93806" w:rsidRDefault="00413613" w:rsidP="00413613">
      <w:pPr>
        <w:pStyle w:val="NoSpacing"/>
        <w:rPr>
          <w:rFonts w:ascii="Verdana" w:hAnsi="Verdana"/>
          <w:b/>
          <w:i/>
        </w:rPr>
      </w:pPr>
      <w:r w:rsidRPr="00D93806">
        <w:rPr>
          <w:rFonts w:ascii="Verdana" w:hAnsi="Verdana"/>
          <w:b/>
          <w:i/>
        </w:rPr>
        <w:t>Attestation</w:t>
      </w:r>
    </w:p>
    <w:tbl>
      <w:tblPr>
        <w:tblW w:w="5000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4"/>
        <w:gridCol w:w="7088"/>
      </w:tblGrid>
      <w:tr w:rsidR="00413613" w:rsidRPr="000275F5" w:rsidTr="00F41EB1">
        <w:trPr>
          <w:cantSplit/>
          <w:trHeight w:val="2942"/>
        </w:trPr>
        <w:tc>
          <w:tcPr>
            <w:tcW w:w="2905" w:type="dxa"/>
          </w:tcPr>
          <w:p w:rsidR="00413613" w:rsidRPr="000275F5" w:rsidRDefault="00413613" w:rsidP="00F41EB1">
            <w:pPr>
              <w:tabs>
                <w:tab w:val="left" w:pos="204"/>
              </w:tabs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5728" w:type="dxa"/>
            <w:vMerge w:val="restart"/>
          </w:tcPr>
          <w:p w:rsidR="00413613" w:rsidRPr="000275F5" w:rsidRDefault="00413613" w:rsidP="00F41EB1">
            <w:pPr>
              <w:tabs>
                <w:tab w:val="left" w:pos="204"/>
              </w:tabs>
              <w:rPr>
                <w:rFonts w:ascii="Verdana" w:hAnsi="Verdana"/>
                <w:b/>
                <w:lang w:val="en-US"/>
              </w:rPr>
            </w:pPr>
            <w:r w:rsidRPr="000275F5">
              <w:rPr>
                <w:rFonts w:ascii="Verdana" w:hAnsi="Verdana"/>
                <w:b/>
                <w:lang w:val="en-US"/>
              </w:rPr>
              <w:t>Signed in my presence by the Person giving consent</w:t>
            </w:r>
          </w:p>
          <w:p w:rsidR="00413613" w:rsidRPr="000275F5" w:rsidRDefault="00413613" w:rsidP="00F41EB1">
            <w:pPr>
              <w:tabs>
                <w:tab w:val="left" w:pos="204"/>
              </w:tabs>
              <w:rPr>
                <w:rFonts w:ascii="Verdana" w:hAnsi="Verdana"/>
                <w:b/>
                <w:lang w:val="en-US"/>
              </w:rPr>
            </w:pPr>
          </w:p>
          <w:p w:rsidR="00413613" w:rsidRPr="000275F5" w:rsidRDefault="00413613" w:rsidP="00F41EB1">
            <w:pPr>
              <w:tabs>
                <w:tab w:val="left" w:pos="204"/>
              </w:tabs>
              <w:rPr>
                <w:rFonts w:ascii="Verdana" w:hAnsi="Verdana"/>
                <w:b/>
                <w:lang w:val="en-US"/>
              </w:rPr>
            </w:pPr>
          </w:p>
          <w:p w:rsidR="00413613" w:rsidRPr="000275F5" w:rsidRDefault="00413613" w:rsidP="00F41EB1">
            <w:pPr>
              <w:tabs>
                <w:tab w:val="left" w:pos="204"/>
              </w:tabs>
              <w:rPr>
                <w:rFonts w:ascii="Verdana" w:hAnsi="Verdana"/>
                <w:b/>
                <w:lang w:val="en-US"/>
              </w:rPr>
            </w:pPr>
            <w:r w:rsidRPr="000275F5">
              <w:rPr>
                <w:rFonts w:ascii="Verdana" w:hAnsi="Verdana"/>
                <w:b/>
                <w:lang w:val="en-US"/>
              </w:rPr>
              <w:t>________________________________________________</w:t>
            </w:r>
          </w:p>
          <w:p w:rsidR="00413613" w:rsidRPr="00D93806" w:rsidRDefault="00413613" w:rsidP="00F41EB1">
            <w:pPr>
              <w:pStyle w:val="TextBody"/>
              <w:rPr>
                <w:sz w:val="18"/>
                <w:szCs w:val="18"/>
              </w:rPr>
            </w:pPr>
            <w:r w:rsidRPr="00D93806">
              <w:rPr>
                <w:sz w:val="18"/>
                <w:szCs w:val="18"/>
              </w:rPr>
              <w:t>Signature of Witness</w:t>
            </w:r>
          </w:p>
          <w:p w:rsidR="00413613" w:rsidRPr="000275F5" w:rsidRDefault="00413613" w:rsidP="00F41EB1">
            <w:pPr>
              <w:tabs>
                <w:tab w:val="left" w:pos="204"/>
              </w:tabs>
              <w:rPr>
                <w:rFonts w:ascii="Verdana" w:hAnsi="Verdana"/>
                <w:b/>
                <w:lang w:val="en-US"/>
              </w:rPr>
            </w:pPr>
          </w:p>
          <w:p w:rsidR="00413613" w:rsidRPr="000275F5" w:rsidRDefault="00413613" w:rsidP="00F41EB1">
            <w:pPr>
              <w:tabs>
                <w:tab w:val="left" w:pos="204"/>
              </w:tabs>
              <w:rPr>
                <w:rFonts w:ascii="Verdana" w:hAnsi="Verdana"/>
                <w:i/>
                <w:lang w:val="en-US"/>
              </w:rPr>
            </w:pPr>
            <w:r w:rsidRPr="000275F5">
              <w:rPr>
                <w:rFonts w:ascii="Verdana" w:hAnsi="Verdana"/>
                <w:i/>
                <w:lang w:val="en-US"/>
              </w:rPr>
              <w:t>Witness to complete in BLOCK letters (unless legibly printed):</w:t>
            </w:r>
          </w:p>
          <w:p w:rsidR="00413613" w:rsidRPr="000275F5" w:rsidRDefault="00413613" w:rsidP="00F41EB1">
            <w:pPr>
              <w:tabs>
                <w:tab w:val="left" w:pos="204"/>
              </w:tabs>
              <w:rPr>
                <w:rFonts w:ascii="Verdana" w:hAnsi="Verdana"/>
                <w:b/>
                <w:lang w:val="en-US"/>
              </w:rPr>
            </w:pPr>
          </w:p>
          <w:p w:rsidR="00413613" w:rsidRPr="000275F5" w:rsidRDefault="00413613" w:rsidP="00F41EB1">
            <w:pPr>
              <w:tabs>
                <w:tab w:val="left" w:pos="204"/>
              </w:tabs>
              <w:rPr>
                <w:rFonts w:ascii="Verdana" w:hAnsi="Verdana"/>
                <w:b/>
                <w:lang w:val="en-US"/>
              </w:rPr>
            </w:pPr>
            <w:r w:rsidRPr="000275F5">
              <w:rPr>
                <w:rFonts w:ascii="Verdana" w:hAnsi="Verdana"/>
                <w:b/>
                <w:lang w:val="en-US"/>
              </w:rPr>
              <w:t>Witness name</w:t>
            </w:r>
          </w:p>
          <w:p w:rsidR="00413613" w:rsidRPr="000275F5" w:rsidRDefault="00413613" w:rsidP="00F41EB1">
            <w:pPr>
              <w:tabs>
                <w:tab w:val="left" w:pos="204"/>
              </w:tabs>
              <w:rPr>
                <w:rFonts w:ascii="Verdana" w:hAnsi="Verdana"/>
                <w:b/>
                <w:lang w:val="en-US"/>
              </w:rPr>
            </w:pPr>
          </w:p>
          <w:p w:rsidR="00413613" w:rsidRPr="000275F5" w:rsidRDefault="00413613" w:rsidP="00F41EB1">
            <w:pPr>
              <w:tabs>
                <w:tab w:val="left" w:pos="204"/>
              </w:tabs>
              <w:rPr>
                <w:rFonts w:ascii="Verdana" w:hAnsi="Verdana"/>
                <w:b/>
                <w:lang w:val="en-US"/>
              </w:rPr>
            </w:pPr>
            <w:r w:rsidRPr="000275F5">
              <w:rPr>
                <w:rFonts w:ascii="Verdana" w:hAnsi="Verdana"/>
                <w:b/>
                <w:lang w:val="en-US"/>
              </w:rPr>
              <w:t>Occupation</w:t>
            </w:r>
          </w:p>
          <w:p w:rsidR="00413613" w:rsidRPr="000275F5" w:rsidRDefault="00413613" w:rsidP="00F41EB1">
            <w:pPr>
              <w:tabs>
                <w:tab w:val="left" w:pos="204"/>
              </w:tabs>
              <w:rPr>
                <w:rFonts w:ascii="Verdana" w:hAnsi="Verdana"/>
                <w:b/>
                <w:lang w:val="en-US"/>
              </w:rPr>
            </w:pPr>
          </w:p>
          <w:p w:rsidR="00413613" w:rsidRPr="000275F5" w:rsidRDefault="00413613" w:rsidP="00F41EB1">
            <w:pPr>
              <w:tabs>
                <w:tab w:val="left" w:pos="204"/>
              </w:tabs>
              <w:rPr>
                <w:rFonts w:ascii="Verdana" w:hAnsi="Verdana"/>
                <w:b/>
                <w:lang w:val="en-US"/>
              </w:rPr>
            </w:pPr>
            <w:r w:rsidRPr="000275F5">
              <w:rPr>
                <w:rFonts w:ascii="Verdana" w:hAnsi="Verdana"/>
                <w:b/>
                <w:lang w:val="en-US"/>
              </w:rPr>
              <w:t>Address</w:t>
            </w:r>
          </w:p>
          <w:p w:rsidR="00413613" w:rsidRPr="000275F5" w:rsidRDefault="00413613" w:rsidP="00F41EB1">
            <w:pPr>
              <w:tabs>
                <w:tab w:val="left" w:pos="204"/>
              </w:tabs>
              <w:rPr>
                <w:rFonts w:ascii="Verdana" w:hAnsi="Verdana"/>
                <w:b/>
                <w:lang w:val="en-US"/>
              </w:rPr>
            </w:pPr>
          </w:p>
          <w:p w:rsidR="00413613" w:rsidRPr="000275F5" w:rsidRDefault="00413613" w:rsidP="00F41EB1">
            <w:pPr>
              <w:tabs>
                <w:tab w:val="left" w:pos="204"/>
              </w:tabs>
              <w:rPr>
                <w:rFonts w:ascii="Verdana" w:hAnsi="Verdana"/>
                <w:b/>
                <w:lang w:val="en-US"/>
              </w:rPr>
            </w:pPr>
          </w:p>
          <w:p w:rsidR="00413613" w:rsidRPr="000275F5" w:rsidRDefault="00413613" w:rsidP="00F41EB1">
            <w:pPr>
              <w:tabs>
                <w:tab w:val="left" w:pos="204"/>
              </w:tabs>
              <w:rPr>
                <w:rFonts w:ascii="Verdana" w:hAnsi="Verdana"/>
                <w:b/>
                <w:lang w:val="en-US"/>
              </w:rPr>
            </w:pPr>
          </w:p>
          <w:p w:rsidR="00413613" w:rsidRPr="000275F5" w:rsidRDefault="00413613" w:rsidP="00F41EB1">
            <w:pPr>
              <w:tabs>
                <w:tab w:val="left" w:pos="204"/>
              </w:tabs>
              <w:rPr>
                <w:rFonts w:ascii="Verdana" w:hAnsi="Verdana"/>
                <w:b/>
                <w:lang w:val="en-US"/>
              </w:rPr>
            </w:pPr>
          </w:p>
        </w:tc>
      </w:tr>
    </w:tbl>
    <w:p w:rsidR="00281F60" w:rsidRDefault="00281F60"/>
    <w:sectPr w:rsidR="00281F60" w:rsidSect="00413613"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13" w:rsidRDefault="00413613" w:rsidP="00413613">
      <w:r>
        <w:separator/>
      </w:r>
    </w:p>
  </w:endnote>
  <w:endnote w:type="continuationSeparator" w:id="0">
    <w:p w:rsidR="00413613" w:rsidRDefault="00413613" w:rsidP="0041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13" w:rsidRDefault="00413613" w:rsidP="00413613">
      <w:r>
        <w:separator/>
      </w:r>
    </w:p>
  </w:footnote>
  <w:footnote w:type="continuationSeparator" w:id="0">
    <w:p w:rsidR="00413613" w:rsidRDefault="00413613" w:rsidP="00413613">
      <w:r>
        <w:continuationSeparator/>
      </w:r>
    </w:p>
  </w:footnote>
  <w:footnote w:id="1">
    <w:p w:rsidR="00413613" w:rsidRDefault="00413613" w:rsidP="00413613">
      <w:pPr>
        <w:pStyle w:val="FootnoteText"/>
      </w:pPr>
      <w:r w:rsidRPr="00384965">
        <w:rPr>
          <w:rStyle w:val="FootnoteReference"/>
          <w:szCs w:val="16"/>
        </w:rPr>
        <w:footnoteRef/>
      </w:r>
      <w:r w:rsidRPr="00384965">
        <w:rPr>
          <w:szCs w:val="16"/>
        </w:rPr>
        <w:t xml:space="preserve"> </w:t>
      </w:r>
      <w:r w:rsidRPr="00384965">
        <w:rPr>
          <w:szCs w:val="16"/>
          <w:lang w:val="en-US"/>
        </w:rPr>
        <w:t>An Annexure Schedule in this form may be attached to the relevant instrument, where consent is required</w:t>
      </w:r>
      <w:r>
        <w:rPr>
          <w:szCs w:val="16"/>
          <w:lang w:val="en-US"/>
        </w:rPr>
        <w:t xml:space="preserve"> by the Land Transfer Regulations 2018</w:t>
      </w:r>
      <w:r w:rsidRPr="00384965">
        <w:rPr>
          <w:szCs w:val="16"/>
          <w:lang w:val="en-US"/>
        </w:rPr>
        <w:t xml:space="preserve"> to enable registration under the Land Transfer Act 2017</w:t>
      </w:r>
      <w:r>
        <w:rPr>
          <w:szCs w:val="16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13"/>
    <w:rsid w:val="00281F60"/>
    <w:rsid w:val="00413613"/>
    <w:rsid w:val="00C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413613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13613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13613"/>
    <w:rPr>
      <w:rFonts w:ascii="Verdana" w:hAnsi="Verdana" w:cs="Verdana"/>
      <w:b/>
      <w:bCs/>
      <w:lang w:val="en-US" w:eastAsia="en-US"/>
    </w:rPr>
  </w:style>
  <w:style w:type="paragraph" w:customStyle="1" w:styleId="TextBody">
    <w:name w:val="Text Body"/>
    <w:basedOn w:val="Normal"/>
    <w:link w:val="TextBodyChar"/>
    <w:uiPriority w:val="5"/>
    <w:qFormat/>
    <w:rsid w:val="00413613"/>
    <w:pPr>
      <w:spacing w:before="200" w:after="200"/>
    </w:pPr>
    <w:rPr>
      <w:rFonts w:ascii="Verdana" w:hAnsi="Verdana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qFormat/>
    <w:rsid w:val="00413613"/>
    <w:pPr>
      <w:framePr w:wrap="around" w:hAnchor="text" w:yAlign="bottom"/>
      <w:spacing w:after="120"/>
    </w:pPr>
    <w:rPr>
      <w:rFonts w:ascii="Verdana" w:hAnsi="Verdana"/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613"/>
    <w:rPr>
      <w:rFonts w:ascii="Verdana" w:hAnsi="Verdana"/>
      <w:sz w:val="16"/>
      <w:szCs w:val="14"/>
      <w:lang w:eastAsia="en-US"/>
    </w:rPr>
  </w:style>
  <w:style w:type="character" w:styleId="FootnoteReference">
    <w:name w:val="footnote reference"/>
    <w:uiPriority w:val="99"/>
    <w:rsid w:val="0041361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13613"/>
    <w:rPr>
      <w:rFonts w:ascii="Univers" w:hAnsi="Univers"/>
      <w:b/>
      <w:i/>
      <w:spacing w:val="10"/>
      <w:sz w:val="28"/>
      <w:lang w:val="en-GB"/>
    </w:rPr>
  </w:style>
  <w:style w:type="character" w:customStyle="1" w:styleId="TextBodyChar">
    <w:name w:val="Text Body Char"/>
    <w:basedOn w:val="DefaultParagraphFont"/>
    <w:link w:val="TextBody"/>
    <w:uiPriority w:val="5"/>
    <w:rsid w:val="00413613"/>
    <w:rPr>
      <w:rFonts w:ascii="Verdana" w:hAnsi="Verdana"/>
      <w:szCs w:val="24"/>
      <w:lang w:val="en-US" w:eastAsia="en-US"/>
    </w:rPr>
  </w:style>
  <w:style w:type="paragraph" w:customStyle="1" w:styleId="TxBrc2">
    <w:name w:val="TxBr_c2"/>
    <w:basedOn w:val="Normal"/>
    <w:uiPriority w:val="99"/>
    <w:rsid w:val="00413613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413613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413613"/>
    <w:rPr>
      <w:rFonts w:ascii="Arial" w:hAnsi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413613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13613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13613"/>
    <w:rPr>
      <w:rFonts w:ascii="Verdana" w:hAnsi="Verdana" w:cs="Verdana"/>
      <w:b/>
      <w:bCs/>
      <w:lang w:val="en-US" w:eastAsia="en-US"/>
    </w:rPr>
  </w:style>
  <w:style w:type="paragraph" w:customStyle="1" w:styleId="TextBody">
    <w:name w:val="Text Body"/>
    <w:basedOn w:val="Normal"/>
    <w:link w:val="TextBodyChar"/>
    <w:uiPriority w:val="5"/>
    <w:qFormat/>
    <w:rsid w:val="00413613"/>
    <w:pPr>
      <w:spacing w:before="200" w:after="200"/>
    </w:pPr>
    <w:rPr>
      <w:rFonts w:ascii="Verdana" w:hAnsi="Verdana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qFormat/>
    <w:rsid w:val="00413613"/>
    <w:pPr>
      <w:framePr w:wrap="around" w:hAnchor="text" w:yAlign="bottom"/>
      <w:spacing w:after="120"/>
    </w:pPr>
    <w:rPr>
      <w:rFonts w:ascii="Verdana" w:hAnsi="Verdana"/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613"/>
    <w:rPr>
      <w:rFonts w:ascii="Verdana" w:hAnsi="Verdana"/>
      <w:sz w:val="16"/>
      <w:szCs w:val="14"/>
      <w:lang w:eastAsia="en-US"/>
    </w:rPr>
  </w:style>
  <w:style w:type="character" w:styleId="FootnoteReference">
    <w:name w:val="footnote reference"/>
    <w:uiPriority w:val="99"/>
    <w:rsid w:val="0041361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13613"/>
    <w:rPr>
      <w:rFonts w:ascii="Univers" w:hAnsi="Univers"/>
      <w:b/>
      <w:i/>
      <w:spacing w:val="10"/>
      <w:sz w:val="28"/>
      <w:lang w:val="en-GB"/>
    </w:rPr>
  </w:style>
  <w:style w:type="character" w:customStyle="1" w:styleId="TextBodyChar">
    <w:name w:val="Text Body Char"/>
    <w:basedOn w:val="DefaultParagraphFont"/>
    <w:link w:val="TextBody"/>
    <w:uiPriority w:val="5"/>
    <w:rsid w:val="00413613"/>
    <w:rPr>
      <w:rFonts w:ascii="Verdana" w:hAnsi="Verdana"/>
      <w:szCs w:val="24"/>
      <w:lang w:val="en-US" w:eastAsia="en-US"/>
    </w:rPr>
  </w:style>
  <w:style w:type="paragraph" w:customStyle="1" w:styleId="TxBrc2">
    <w:name w:val="TxBr_c2"/>
    <w:basedOn w:val="Normal"/>
    <w:uiPriority w:val="99"/>
    <w:rsid w:val="00413613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413613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413613"/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8ce333e33f144a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2582851737C4640BA36565D556ECEA8" version="1.0.0">
  <systemFields>
    <field name="Objective-Id">
      <value order="0">A3448968</value>
    </field>
    <field name="Objective-Title">
      <value order="0">Form 46 - Consent Form</value>
    </field>
    <field name="Objective-Description">
      <value order="0"/>
    </field>
    <field name="Objective-CreationStamp">
      <value order="0">2018-11-07T23:05:00Z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2018-11-08T22:11:01Z</value>
    </field>
    <field name="Objective-Owner">
      <value order="0">Patrick Griffin</value>
    </field>
    <field name="Objective-Path">
      <value order="0">LinZone Global Folder:LinZone File Plan:Land Registration:Standards and Guidelines:Reviews of Interventions:Intervention Working Papers (General):LT Bill intervention  Topics:New Topics:Forms:Website LTA 2017 e-dealing forms</value>
    </field>
    <field name="Objective-Parent">
      <value order="0">Website LTA 2017 e-dealing forms</value>
    </field>
    <field name="Objective-State">
      <value order="0">Being Drafted</value>
    </field>
    <field name="Objective-VersionId">
      <value order="0">vA5640859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LAR-S15-06-06/1418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Griffin</dc:creator>
  <cp:lastModifiedBy>Patrick Griffin</cp:lastModifiedBy>
  <cp:revision>1</cp:revision>
  <dcterms:created xsi:type="dcterms:W3CDTF">2018-11-07T23:03:00Z</dcterms:created>
  <dcterms:modified xsi:type="dcterms:W3CDTF">2018-11-07T23:05:00Z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A3448968</vt:lpwstr>
  </property>
  <property fmtid="{D5CDD505-2E9C-101B-9397-08002B2CF9AE}" pid="4" name="Objective-Title">
    <vt:lpwstr>Form 46 - Consent Form</vt:lpwstr>
  </property>
  <property fmtid="{D5CDD505-2E9C-101B-9397-08002B2CF9AE}" pid="5" name="Objective-Description">
    <vt:lpwstr/>
  </property>
  <property fmtid="{D5CDD505-2E9C-101B-9397-08002B2CF9AE}" pid="6" name="Objective-CreationStamp">
    <vt:filetime>2018-11-07T23:05:00Z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2018-11-08T22:11:01Z</vt:filetime>
  </property>
  <property fmtid="{D5CDD505-2E9C-101B-9397-08002B2CF9AE}" pid="11" name="Objective-Owner">
    <vt:lpwstr>Patrick Griffin</vt:lpwstr>
  </property>
  <property fmtid="{D5CDD505-2E9C-101B-9397-08002B2CF9AE}" pid="12" name="Objective-Path">
    <vt:lpwstr>LinZone Global Folder:LinZone File Plan:Land Registration:Standards and Guidelines:Reviews of Interventions:Intervention Working Papers (General):LT Bill intervention  Topics:New Topics:Forms:Website LTA 2017 e-dealing forms</vt:lpwstr>
  </property>
  <property fmtid="{D5CDD505-2E9C-101B-9397-08002B2CF9AE}" pid="13" name="Objective-Parent">
    <vt:lpwstr>Website LTA 2017 e-dealing forms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vA5640859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LAR-S15-06-06/1418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