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9662" w14:textId="4D9A41D3" w:rsidR="00264B62" w:rsidRDefault="004D0A2B" w:rsidP="00CF647F">
      <w:pPr>
        <w:pStyle w:val="21MainSubheadinglevel1"/>
      </w:pPr>
      <w:r>
        <w:t xml:space="preserve">Meeting </w:t>
      </w:r>
      <w:r w:rsidR="00CC465D">
        <w:t xml:space="preserve">Decisions and </w:t>
      </w:r>
      <w:r w:rsidR="00895F5A">
        <w:t>Actions</w:t>
      </w:r>
    </w:p>
    <w:sdt>
      <w:sdtPr>
        <w:alias w:val="Subject"/>
        <w:id w:val="-1613970435"/>
        <w:placeholder>
          <w:docPart w:val="8C635FB1D8404C90BFBC6A2E3D12D63D"/>
        </w:placeholder>
      </w:sdtPr>
      <w:sdtContent>
        <w:p w14:paraId="0D005FD9" w14:textId="6269CC17" w:rsidR="007408D9" w:rsidRPr="007408D9" w:rsidRDefault="007408D9" w:rsidP="007408D9">
          <w:pPr>
            <w:rPr>
              <w:lang w:eastAsia="en-NZ"/>
            </w:rPr>
          </w:pPr>
          <w:r>
            <w:t>NZMGI Steering Group</w:t>
          </w:r>
          <w:r w:rsidRPr="003760F4">
            <w:t xml:space="preserve"> - </w:t>
          </w:r>
          <w:r w:rsidRPr="003760F4">
            <w:fldChar w:fldCharType="begin"/>
          </w:r>
          <w:r w:rsidRPr="003760F4">
            <w:instrText xml:space="preserve"> DOCPROPERTY  "Objective-Meeting Title"  \* MERGEFORMAT </w:instrText>
          </w:r>
          <w:r w:rsidRPr="003760F4">
            <w:fldChar w:fldCharType="end"/>
          </w:r>
          <w:r w:rsidRPr="003760F4">
            <w:t xml:space="preserve">Meeting </w:t>
          </w:r>
          <w:r>
            <w:t>#17</w:t>
          </w:r>
        </w:p>
      </w:sdtContent>
    </w:sdt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8E45ED" w:rsidRPr="003B4C7C" w14:paraId="18D8687A" w14:textId="77777777" w:rsidTr="00CD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0DAF498" w14:textId="77777777" w:rsidR="008E45ED" w:rsidRPr="00F91EA5" w:rsidRDefault="00351757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Meeting date</w:t>
            </w:r>
          </w:p>
        </w:tc>
        <w:sdt>
          <w:sdtPr>
            <w:id w:val="-428580342"/>
            <w:placeholder>
              <w:docPart w:val="D8A54C04C8B840FF90375C41BF811F79"/>
            </w:placeholder>
            <w:date w:fullDate="2023-10-18T00:00:00Z"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379" w:type="dxa"/>
              </w:tcPr>
              <w:p w14:paraId="6AE61C4B" w14:textId="02699115" w:rsidR="008E45ED" w:rsidRPr="00F91EA5" w:rsidRDefault="00501AE6" w:rsidP="007C0800">
                <w:pPr>
                  <w:rPr>
                    <w:rFonts w:ascii="Segoe UI Semibold" w:hAnsi="Segoe UI Semibold" w:cs="Segoe UI Semibold"/>
                  </w:rPr>
                </w:pPr>
                <w:r>
                  <w:t>18/10/2023</w:t>
                </w:r>
              </w:p>
            </w:tc>
          </w:sdtContent>
        </w:sdt>
      </w:tr>
      <w:tr w:rsidR="008E45ED" w:rsidRPr="003B4C7C" w14:paraId="5E0DC35F" w14:textId="77777777" w:rsidTr="00CD6F01">
        <w:tc>
          <w:tcPr>
            <w:tcW w:w="2268" w:type="dxa"/>
          </w:tcPr>
          <w:p w14:paraId="412CDFAB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Time</w:t>
            </w:r>
          </w:p>
        </w:tc>
        <w:sdt>
          <w:sdtPr>
            <w:alias w:val="Time"/>
            <w:tag w:val="Time"/>
            <w:id w:val="1598827655"/>
            <w:placeholder>
              <w:docPart w:val="FE02A50CBEDF4EFE8711818D4E189A59"/>
            </w:placeholder>
          </w:sdtPr>
          <w:sdtContent>
            <w:tc>
              <w:tcPr>
                <w:tcW w:w="6379" w:type="dxa"/>
              </w:tcPr>
              <w:p w14:paraId="718D8AAB" w14:textId="6FE596DC" w:rsidR="008E45ED" w:rsidRPr="00F91EA5" w:rsidRDefault="00501AE6" w:rsidP="00856894">
                <w:r>
                  <w:t>1pm-3pm</w:t>
                </w:r>
              </w:p>
            </w:tc>
          </w:sdtContent>
        </w:sdt>
      </w:tr>
      <w:tr w:rsidR="008E45ED" w:rsidRPr="003B4C7C" w14:paraId="171EABF4" w14:textId="77777777" w:rsidTr="00CD6F01">
        <w:tc>
          <w:tcPr>
            <w:tcW w:w="2268" w:type="dxa"/>
          </w:tcPr>
          <w:p w14:paraId="510CFA16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Venue</w:t>
            </w:r>
          </w:p>
        </w:tc>
        <w:sdt>
          <w:sdtPr>
            <w:alias w:val="Venue"/>
            <w:tag w:val="From"/>
            <w:id w:val="-1251506032"/>
            <w:placeholder>
              <w:docPart w:val="FE02A50CBEDF4EFE8711818D4E189A59"/>
            </w:placeholder>
          </w:sdtPr>
          <w:sdtContent>
            <w:sdt>
              <w:sdtPr>
                <w:alias w:val="Venue"/>
                <w:tag w:val="From"/>
                <w:id w:val="1220319948"/>
                <w:placeholder>
                  <w:docPart w:val="C9BEEA4C891F4B8E99687CC20221E1F9"/>
                </w:placeholder>
              </w:sdtPr>
              <w:sdtContent>
                <w:tc>
                  <w:tcPr>
                    <w:tcW w:w="6379" w:type="dxa"/>
                  </w:tcPr>
                  <w:p w14:paraId="79E31161" w14:textId="775A315F" w:rsidR="008E45ED" w:rsidRPr="00F91EA5" w:rsidRDefault="00501AE6" w:rsidP="00856894">
                    <w:r w:rsidRPr="00501AE6">
                      <w:t>LINZ, Pohutukawa, Level 7, Radio New Zealand House, 155 The Terrace, Wellington</w:t>
                    </w:r>
                  </w:p>
                </w:tc>
              </w:sdtContent>
            </w:sdt>
          </w:sdtContent>
        </w:sdt>
      </w:tr>
      <w:tr w:rsidR="00895F5A" w:rsidRPr="003B4C7C" w14:paraId="13FCA150" w14:textId="77777777" w:rsidTr="00CD6F01">
        <w:tc>
          <w:tcPr>
            <w:tcW w:w="2268" w:type="dxa"/>
          </w:tcPr>
          <w:p w14:paraId="0EB770E8" w14:textId="77777777" w:rsidR="00895F5A" w:rsidRPr="00895F5A" w:rsidRDefault="00895F5A" w:rsidP="00895F5A">
            <w:r w:rsidRPr="00895F5A">
              <w:t>Attendees</w:t>
            </w:r>
          </w:p>
        </w:tc>
        <w:sdt>
          <w:sdtPr>
            <w:alias w:val="Attendees"/>
            <w:id w:val="1678003068"/>
            <w:placeholder>
              <w:docPart w:val="6C72EC73B7114ADA96013909F3FAEB19"/>
            </w:placeholder>
          </w:sdtPr>
          <w:sdtContent>
            <w:sdt>
              <w:sdtPr>
                <w:alias w:val="Attendees"/>
                <w:id w:val="738369714"/>
                <w:placeholder>
                  <w:docPart w:val="28A34F3D17D941039849B46B70684DCE"/>
                </w:placeholder>
              </w:sdtPr>
              <w:sdtContent>
                <w:tc>
                  <w:tcPr>
                    <w:tcW w:w="6379" w:type="dxa"/>
                  </w:tcPr>
                  <w:p w14:paraId="2E732FC7" w14:textId="033716C5" w:rsidR="00895F5A" w:rsidRPr="00895F5A" w:rsidRDefault="00501AE6" w:rsidP="00895F5A">
                    <w:r w:rsidRPr="00501AE6">
                      <w:t xml:space="preserve">Anna Meissner (LINZ), Rachel Gabara (LINZ, Chair), </w:t>
                    </w:r>
                    <w:r>
                      <w:t xml:space="preserve">Berenika Juzkova (LINZ, Minutes) </w:t>
                    </w:r>
                    <w:r w:rsidRPr="00501AE6">
                      <w:t xml:space="preserve">Bonita </w:t>
                    </w:r>
                    <w:r w:rsidR="001C70DA">
                      <w:t>Cooper</w:t>
                    </w:r>
                    <w:r w:rsidRPr="00501AE6">
                      <w:t xml:space="preserve"> (MNZ), Jenny </w:t>
                    </w:r>
                    <w:r w:rsidR="001C70DA">
                      <w:t>Black</w:t>
                    </w:r>
                    <w:r w:rsidRPr="00501AE6">
                      <w:t xml:space="preserve"> (GNS), Jess Hillman (GNS), Mike </w:t>
                    </w:r>
                    <w:r w:rsidR="001C70DA">
                      <w:t xml:space="preserve">Williams </w:t>
                    </w:r>
                    <w:r w:rsidRPr="00501AE6">
                      <w:t xml:space="preserve">(NIWA), Miles </w:t>
                    </w:r>
                    <w:r w:rsidR="001C70DA">
                      <w:t>Dunkin</w:t>
                    </w:r>
                    <w:r w:rsidRPr="00501AE6">
                      <w:t xml:space="preserve"> (MBIE), Rātā </w:t>
                    </w:r>
                    <w:r w:rsidR="001C70DA">
                      <w:t>Chapman Olsen</w:t>
                    </w:r>
                    <w:r w:rsidRPr="00501AE6">
                      <w:t xml:space="preserve"> (MPI), Stacey </w:t>
                    </w:r>
                    <w:r w:rsidR="001C70DA">
                      <w:t>Faire</w:t>
                    </w:r>
                    <w:r w:rsidRPr="00501AE6">
                      <w:t xml:space="preserve"> (Local Gov)</w:t>
                    </w:r>
                  </w:p>
                </w:tc>
              </w:sdtContent>
            </w:sdt>
          </w:sdtContent>
        </w:sdt>
      </w:tr>
      <w:tr w:rsidR="00BA357F" w:rsidRPr="003B4C7C" w14:paraId="2FD0D691" w14:textId="77777777" w:rsidTr="00821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2268" w:type="dxa"/>
          </w:tcPr>
          <w:p w14:paraId="5DC5407E" w14:textId="77777777" w:rsidR="00BA357F" w:rsidRPr="00BA357F" w:rsidRDefault="00BA357F" w:rsidP="00BA357F">
            <w:r w:rsidRPr="00895F5A">
              <w:t>Apologies</w:t>
            </w:r>
          </w:p>
        </w:tc>
        <w:tc>
          <w:tcPr>
            <w:tcW w:w="6379" w:type="dxa"/>
          </w:tcPr>
          <w:p w14:paraId="73481815" w14:textId="6E55CAFE" w:rsidR="00BA357F" w:rsidRPr="00BA357F" w:rsidRDefault="00501AE6" w:rsidP="00BA357F">
            <w:r w:rsidRPr="00D71A25">
              <w:t>Becky S</w:t>
            </w:r>
            <w:r w:rsidR="001C70DA">
              <w:t>hanahan</w:t>
            </w:r>
            <w:r w:rsidRPr="00501AE6">
              <w:t xml:space="preserve"> (Local Gov), Stuart Caie (LINZ), Aaron Napier (MFE), Enrique </w:t>
            </w:r>
            <w:r w:rsidR="001C70DA">
              <w:t xml:space="preserve">Pardo </w:t>
            </w:r>
            <w:r w:rsidRPr="00501AE6">
              <w:t xml:space="preserve">(DOC), Jodie </w:t>
            </w:r>
            <w:r w:rsidR="001C70DA">
              <w:t xml:space="preserve">Robertson </w:t>
            </w:r>
            <w:r w:rsidRPr="00501AE6">
              <w:t xml:space="preserve">(DOC), Jochen </w:t>
            </w:r>
            <w:r w:rsidR="001C70DA">
              <w:t xml:space="preserve">Schmidt </w:t>
            </w:r>
            <w:r w:rsidRPr="00501AE6">
              <w:t xml:space="preserve">(NIWA), Robin </w:t>
            </w:r>
            <w:r w:rsidR="001C70DA">
              <w:t xml:space="preserve">Kuhn </w:t>
            </w:r>
            <w:r w:rsidRPr="00501AE6">
              <w:t xml:space="preserve">(NZDF), Stephen </w:t>
            </w:r>
            <w:r w:rsidR="001C70DA">
              <w:t xml:space="preserve">Hunt </w:t>
            </w:r>
            <w:r w:rsidRPr="00501AE6">
              <w:t>(Local Gov)</w:t>
            </w:r>
          </w:p>
        </w:tc>
      </w:tr>
    </w:tbl>
    <w:p w14:paraId="79C432BE" w14:textId="77777777" w:rsidR="00CF647F" w:rsidRPr="00CF647F" w:rsidRDefault="00CF647F" w:rsidP="00CF647F">
      <w:pPr>
        <w:pStyle w:val="23Subheadinglevel3"/>
        <w:spacing w:before="0" w:after="160" w:line="320" w:lineRule="exact"/>
        <w:rPr>
          <w:rFonts w:asciiTheme="minorHAnsi" w:hAnsiTheme="minorHAnsi" w:cstheme="minorHAnsi"/>
          <w:sz w:val="22"/>
          <w:szCs w:val="22"/>
        </w:rPr>
      </w:pPr>
    </w:p>
    <w:p w14:paraId="76DB9A75" w14:textId="77777777" w:rsidR="00AD7F5C" w:rsidRDefault="00AD7F5C" w:rsidP="00CF647F">
      <w:pPr>
        <w:pStyle w:val="23Subheadinglevel3"/>
      </w:pPr>
      <w:r>
        <w:t>D</w:t>
      </w:r>
      <w:r w:rsidRPr="00351757">
        <w:t xml:space="preserve">iscussion </w:t>
      </w:r>
      <w:r w:rsidR="00DA67DD">
        <w:t>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408"/>
        <w:gridCol w:w="8323"/>
      </w:tblGrid>
      <w:tr w:rsidR="00CD6F01" w:rsidRPr="003B4C7C" w14:paraId="5B79C7A9" w14:textId="77777777" w:rsidTr="00922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61C16905" w14:textId="77777777" w:rsidR="00CD6F01" w:rsidRPr="00F91EA5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153" w:type="dxa"/>
          </w:tcPr>
          <w:p w14:paraId="53E6E205" w14:textId="77777777" w:rsidR="00CD6F01" w:rsidRPr="00F91EA5" w:rsidRDefault="00DA67DD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Description</w:t>
            </w:r>
          </w:p>
        </w:tc>
      </w:tr>
      <w:tr w:rsidR="00CD6F01" w:rsidRPr="003B4C7C" w14:paraId="17F8A406" w14:textId="77777777" w:rsidTr="00922177">
        <w:tc>
          <w:tcPr>
            <w:tcW w:w="578" w:type="dxa"/>
          </w:tcPr>
          <w:p w14:paraId="69ED832C" w14:textId="77777777" w:rsidR="00CD6F01" w:rsidRPr="00F91EA5" w:rsidRDefault="00CD6F01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1</w:t>
            </w:r>
          </w:p>
        </w:tc>
        <w:tc>
          <w:tcPr>
            <w:tcW w:w="8153" w:type="dxa"/>
          </w:tcPr>
          <w:p w14:paraId="2ADDD8BD" w14:textId="77777777" w:rsidR="00CD6F01" w:rsidRPr="00CD497E" w:rsidRDefault="00501AE6" w:rsidP="00895F5A">
            <w:pPr>
              <w:rPr>
                <w:rStyle w:val="00Bold"/>
              </w:rPr>
            </w:pPr>
            <w:r w:rsidRPr="00CD497E">
              <w:rPr>
                <w:rStyle w:val="00Bold"/>
              </w:rPr>
              <w:t>Changes to the Steering Group (LINZ)</w:t>
            </w:r>
          </w:p>
          <w:p w14:paraId="64F8943C" w14:textId="77777777" w:rsidR="007F4AD0" w:rsidRDefault="00CD497E" w:rsidP="00895F5A">
            <w:r>
              <w:t xml:space="preserve">Jodie Robertson has returned from parental leave. </w:t>
            </w:r>
          </w:p>
          <w:p w14:paraId="6C7C3F33" w14:textId="57A416F5" w:rsidR="007F4AD0" w:rsidRDefault="007408D9" w:rsidP="00895F5A">
            <w:r>
              <w:t xml:space="preserve">With </w:t>
            </w:r>
            <w:r w:rsidR="00CD497E">
              <w:t>Becky Shanahan</w:t>
            </w:r>
            <w:r>
              <w:t xml:space="preserve"> </w:t>
            </w:r>
            <w:r w:rsidR="00CD497E">
              <w:t>on parental leave</w:t>
            </w:r>
            <w:r>
              <w:t xml:space="preserve"> and </w:t>
            </w:r>
            <w:r w:rsidR="00CD497E">
              <w:t>Stephen Hunt</w:t>
            </w:r>
            <w:r>
              <w:t xml:space="preserve"> </w:t>
            </w:r>
            <w:r w:rsidR="00CD497E">
              <w:t>on extended leave, Stacey Faire</w:t>
            </w:r>
            <w:r>
              <w:t xml:space="preserve"> </w:t>
            </w:r>
            <w:r w:rsidR="002E44B1">
              <w:t>has</w:t>
            </w:r>
            <w:r>
              <w:t xml:space="preserve"> stepp</w:t>
            </w:r>
            <w:r w:rsidR="002E44B1">
              <w:t xml:space="preserve">ed </w:t>
            </w:r>
            <w:r>
              <w:t>in to represent Local Government.</w:t>
            </w:r>
            <w:r w:rsidR="00CD497E">
              <w:t xml:space="preserve"> </w:t>
            </w:r>
            <w:r w:rsidR="006507F7">
              <w:t>Regional representation</w:t>
            </w:r>
            <w:r w:rsidR="006507F7" w:rsidRPr="006507F7">
              <w:t xml:space="preserve"> discussed and how this can best serve the SG, as </w:t>
            </w:r>
            <w:r w:rsidR="007F4AD0">
              <w:t>L</w:t>
            </w:r>
            <w:r w:rsidR="006507F7" w:rsidRPr="006507F7">
              <w:t xml:space="preserve">ocal </w:t>
            </w:r>
            <w:r w:rsidR="007F4AD0">
              <w:t>G</w:t>
            </w:r>
            <w:r w:rsidR="006507F7" w:rsidRPr="006507F7">
              <w:t>overnment is an important data user and councils are key stakeholders.</w:t>
            </w:r>
            <w:r w:rsidR="006507F7">
              <w:t xml:space="preserve"> </w:t>
            </w:r>
          </w:p>
          <w:p w14:paraId="6684B721" w14:textId="77777777" w:rsidR="007F4AD0" w:rsidRDefault="00CD497E" w:rsidP="00895F5A">
            <w:r w:rsidRPr="00CD497E">
              <w:t>Rātā</w:t>
            </w:r>
            <w:r>
              <w:t xml:space="preserve"> </w:t>
            </w:r>
            <w:r w:rsidR="007408D9">
              <w:t>Chapman-Olsen is stepping in for Ryan Hughes to represent MPI.</w:t>
            </w:r>
            <w:r w:rsidR="006528FA">
              <w:t xml:space="preserve"> </w:t>
            </w:r>
          </w:p>
          <w:p w14:paraId="73D36820" w14:textId="75916961" w:rsidR="00CD497E" w:rsidRDefault="006528FA" w:rsidP="00895F5A">
            <w:r>
              <w:t>Stuart Caie is joining the SG from LINZ.</w:t>
            </w:r>
          </w:p>
          <w:p w14:paraId="11E7D932" w14:textId="16984941" w:rsidR="00EF3615" w:rsidRDefault="007408D9" w:rsidP="00EF3615">
            <w:r>
              <w:t>Rachel Gabara</w:t>
            </w:r>
            <w:r w:rsidR="00EF3615">
              <w:t xml:space="preserve"> is stepping down as chair, Anna Meissner </w:t>
            </w:r>
            <w:r w:rsidR="006528FA">
              <w:t>has been nominated by the SG members to take</w:t>
            </w:r>
            <w:r w:rsidR="00EF3615">
              <w:t xml:space="preserve"> this role over. </w:t>
            </w:r>
            <w:r w:rsidR="00995DA8">
              <w:t>AM thanked RG on behalf of the SG for her continu</w:t>
            </w:r>
            <w:r w:rsidR="006528FA">
              <w:t>ed support</w:t>
            </w:r>
            <w:r w:rsidR="00995DA8">
              <w:t xml:space="preserve">. </w:t>
            </w:r>
          </w:p>
          <w:p w14:paraId="5C1019BA" w14:textId="6B3F0DEA" w:rsidR="00EF3615" w:rsidRDefault="00EF3615" w:rsidP="00EF3615">
            <w:r>
              <w:t>Propos</w:t>
            </w:r>
            <w:r w:rsidR="00031A3E">
              <w:t xml:space="preserve">ed that terms of reference </w:t>
            </w:r>
            <w:r w:rsidR="006528FA">
              <w:t xml:space="preserve">for SG </w:t>
            </w:r>
            <w:r w:rsidR="00031A3E">
              <w:t>are updated</w:t>
            </w:r>
            <w:r w:rsidR="006528FA">
              <w:t xml:space="preserve"> with chair role and nomination process</w:t>
            </w:r>
            <w:r w:rsidR="00031A3E">
              <w:t>, vice chair role established, and that</w:t>
            </w:r>
            <w:r>
              <w:t xml:space="preserve"> </w:t>
            </w:r>
            <w:r w:rsidR="00E10932">
              <w:t>each organisation has</w:t>
            </w:r>
            <w:r w:rsidR="00031A3E">
              <w:t xml:space="preserve"> a</w:t>
            </w:r>
            <w:r w:rsidR="00E10932">
              <w:t xml:space="preserve"> second representative for continuity. </w:t>
            </w:r>
          </w:p>
          <w:p w14:paraId="149B5CF9" w14:textId="760C125C" w:rsidR="00824638" w:rsidRDefault="00824638" w:rsidP="00EF3615">
            <w:r>
              <w:lastRenderedPageBreak/>
              <w:t>Discussed whether it is time to update the vision</w:t>
            </w:r>
            <w:r w:rsidR="006528FA">
              <w:t xml:space="preserve"> for the WG</w:t>
            </w:r>
            <w:r>
              <w:t>. Andy Coote could facilitate a session while under contract with LINZ until the end of the calendar year.</w:t>
            </w:r>
          </w:p>
          <w:p w14:paraId="57CE1496" w14:textId="0BB07CAD" w:rsidR="00824638" w:rsidRPr="00F91EA5" w:rsidRDefault="00CD5AC4" w:rsidP="007F4AD0">
            <w:r>
              <w:t>Discussed o</w:t>
            </w:r>
            <w:r w:rsidRPr="00501AE6">
              <w:t>pportunities for further Māori involvement and contribution to the SG</w:t>
            </w:r>
            <w:r w:rsidR="00522E15">
              <w:t>,</w:t>
            </w:r>
            <w:r>
              <w:t xml:space="preserve"> </w:t>
            </w:r>
            <w:r w:rsidR="00A543FF">
              <w:t xml:space="preserve">with potential input from Dr Kimberley </w:t>
            </w:r>
            <w:r w:rsidR="00041B39">
              <w:t xml:space="preserve">Maxwell </w:t>
            </w:r>
            <w:r w:rsidR="00A543FF">
              <w:t>(</w:t>
            </w:r>
            <w:proofErr w:type="spellStart"/>
            <w:r w:rsidR="003D08BB">
              <w:t>K</w:t>
            </w:r>
            <w:r w:rsidR="003D08BB" w:rsidRPr="003D08BB">
              <w:t>āhui</w:t>
            </w:r>
            <w:proofErr w:type="spellEnd"/>
            <w:r w:rsidR="003D08BB" w:rsidRPr="003D08BB">
              <w:t xml:space="preserve"> </w:t>
            </w:r>
            <w:r w:rsidR="003D08BB">
              <w:t>K</w:t>
            </w:r>
            <w:r w:rsidR="003D08BB" w:rsidRPr="003D08BB">
              <w:t xml:space="preserve">aumātua </w:t>
            </w:r>
            <w:r w:rsidR="00041B39">
              <w:t xml:space="preserve">/Te Ao </w:t>
            </w:r>
            <w:r w:rsidR="003B053F">
              <w:t>Māori</w:t>
            </w:r>
            <w:r w:rsidR="00041B39">
              <w:t xml:space="preserve"> perspective</w:t>
            </w:r>
            <w:r w:rsidR="00E47DD8">
              <w:t xml:space="preserve"> </w:t>
            </w:r>
            <w:r w:rsidR="00041B39">
              <w:t>DIA fund</w:t>
            </w:r>
            <w:r w:rsidR="00A543FF">
              <w:t xml:space="preserve">), </w:t>
            </w:r>
            <w:r w:rsidR="00041B39">
              <w:t xml:space="preserve">a future </w:t>
            </w:r>
            <w:r w:rsidR="001E3A67">
              <w:t xml:space="preserve">LINZ staff as </w:t>
            </w:r>
            <w:r w:rsidR="00041B39">
              <w:t>I</w:t>
            </w:r>
            <w:r w:rsidR="00A543FF">
              <w:t>wi engagement liaison</w:t>
            </w:r>
            <w:r w:rsidR="001E3A67">
              <w:t xml:space="preserve"> for the 3</w:t>
            </w:r>
            <w:r w:rsidR="00A543FF">
              <w:t xml:space="preserve">D Coastal Mapping </w:t>
            </w:r>
            <w:r w:rsidR="001E3A67">
              <w:t>programme,</w:t>
            </w:r>
            <w:r w:rsidR="00A543FF">
              <w:t xml:space="preserve"> and MPI </w:t>
            </w:r>
            <w:r w:rsidR="00235815">
              <w:t>C</w:t>
            </w:r>
            <w:r w:rsidR="00A543FF">
              <w:t xml:space="preserve">ustomary </w:t>
            </w:r>
            <w:r w:rsidR="00235815">
              <w:t>F</w:t>
            </w:r>
            <w:r w:rsidR="00A543FF">
              <w:t>isher</w:t>
            </w:r>
            <w:r w:rsidR="00235815">
              <w:t>ies</w:t>
            </w:r>
            <w:r w:rsidR="00A543FF">
              <w:t xml:space="preserve"> Team.</w:t>
            </w:r>
          </w:p>
        </w:tc>
      </w:tr>
      <w:tr w:rsidR="00BA357F" w:rsidRPr="003B4C7C" w14:paraId="119A7CE5" w14:textId="77777777" w:rsidTr="00922177">
        <w:tc>
          <w:tcPr>
            <w:tcW w:w="578" w:type="dxa"/>
          </w:tcPr>
          <w:p w14:paraId="38B93260" w14:textId="77777777" w:rsidR="00BA357F" w:rsidRPr="00BA357F" w:rsidRDefault="00BA357F" w:rsidP="00BA357F">
            <w:r w:rsidRPr="00BA357F">
              <w:lastRenderedPageBreak/>
              <w:t>2</w:t>
            </w:r>
          </w:p>
        </w:tc>
        <w:tc>
          <w:tcPr>
            <w:tcW w:w="8153" w:type="dxa"/>
          </w:tcPr>
          <w:p w14:paraId="6A703FA3" w14:textId="77777777" w:rsidR="00BA357F" w:rsidRPr="00CD497E" w:rsidRDefault="00501AE6" w:rsidP="0052304D">
            <w:pPr>
              <w:rPr>
                <w:rStyle w:val="00Bold"/>
              </w:rPr>
            </w:pPr>
            <w:r w:rsidRPr="00CD497E">
              <w:rPr>
                <w:rStyle w:val="00Bold"/>
              </w:rPr>
              <w:t>Endorsement of the MGI Road Map 2023-24 (LINZ)</w:t>
            </w:r>
          </w:p>
          <w:p w14:paraId="29D599C2" w14:textId="77777777" w:rsidR="004926FE" w:rsidRDefault="00C50643" w:rsidP="00342A9C">
            <w:r>
              <w:t xml:space="preserve">Road map </w:t>
            </w:r>
            <w:r w:rsidR="00F550B9">
              <w:t>drafted following</w:t>
            </w:r>
            <w:r>
              <w:t xml:space="preserve"> </w:t>
            </w:r>
            <w:r w:rsidR="00E47DD8">
              <w:t xml:space="preserve">SG </w:t>
            </w:r>
            <w:r>
              <w:t xml:space="preserve">squad meetings organised in June. </w:t>
            </w:r>
            <w:r w:rsidR="00E47DD8">
              <w:t xml:space="preserve">Meetings covered technology/data and people workstreams. </w:t>
            </w:r>
            <w:r w:rsidR="00824638">
              <w:t>Governance group did not meet</w:t>
            </w:r>
            <w:r w:rsidR="001D3F65">
              <w:t xml:space="preserve">, </w:t>
            </w:r>
            <w:r w:rsidR="00E47DD8">
              <w:t xml:space="preserve">highlighting </w:t>
            </w:r>
            <w:r w:rsidRPr="00C50643">
              <w:t xml:space="preserve">MGI WG </w:t>
            </w:r>
            <w:r w:rsidR="00460D1C">
              <w:t xml:space="preserve">role </w:t>
            </w:r>
            <w:r w:rsidR="00E47DD8">
              <w:t>likely</w:t>
            </w:r>
            <w:r w:rsidR="00460D1C">
              <w:t xml:space="preserve"> better </w:t>
            </w:r>
            <w:r w:rsidR="001D3F65">
              <w:t>focus</w:t>
            </w:r>
            <w:r w:rsidR="00315517">
              <w:t>ed</w:t>
            </w:r>
            <w:r w:rsidR="00DE6623">
              <w:t xml:space="preserve"> on</w:t>
            </w:r>
            <w:r w:rsidR="001D3F65">
              <w:t xml:space="preserve"> MGI </w:t>
            </w:r>
            <w:r w:rsidR="00315517">
              <w:t xml:space="preserve">discoverability, </w:t>
            </w:r>
            <w:proofErr w:type="gramStart"/>
            <w:r w:rsidR="00315517">
              <w:t>accessibility</w:t>
            </w:r>
            <w:proofErr w:type="gramEnd"/>
            <w:r w:rsidR="00315517">
              <w:t xml:space="preserve"> </w:t>
            </w:r>
            <w:r>
              <w:t xml:space="preserve">and reuse. </w:t>
            </w:r>
          </w:p>
          <w:p w14:paraId="4C7D4976" w14:textId="1EA48D83" w:rsidR="00342A9C" w:rsidRPr="00342A9C" w:rsidRDefault="00C50643" w:rsidP="00342A9C">
            <w:r>
              <w:t xml:space="preserve">Governance </w:t>
            </w:r>
            <w:r w:rsidR="00F550B9">
              <w:t xml:space="preserve">might </w:t>
            </w:r>
            <w:r w:rsidRPr="00C50643">
              <w:t>need to be shaped at a bigger system level</w:t>
            </w:r>
            <w:r w:rsidR="00AF732E">
              <w:t xml:space="preserve"> with </w:t>
            </w:r>
            <w:r w:rsidR="003A0927" w:rsidRPr="003A0927">
              <w:t xml:space="preserve">importance of local government involvement and </w:t>
            </w:r>
            <w:r w:rsidR="00AF732E">
              <w:t xml:space="preserve">possible </w:t>
            </w:r>
            <w:r w:rsidR="003A0927" w:rsidRPr="003A0927">
              <w:t>representation from the EPA.</w:t>
            </w:r>
            <w:r w:rsidR="003A0927">
              <w:t xml:space="preserve"> </w:t>
            </w:r>
            <w:r w:rsidR="00CA73EB">
              <w:t>All of Gov a</w:t>
            </w:r>
            <w:r w:rsidR="00CA73EB" w:rsidRPr="00CA73EB">
              <w:t xml:space="preserve">pproach to Māori Data Governance Framework </w:t>
            </w:r>
            <w:r w:rsidR="00CA73EB">
              <w:t xml:space="preserve">led by </w:t>
            </w:r>
            <w:proofErr w:type="spellStart"/>
            <w:r w:rsidR="00003D2B">
              <w:t>StatsNZ</w:t>
            </w:r>
            <w:proofErr w:type="spellEnd"/>
            <w:r w:rsidR="00003D2B">
              <w:t xml:space="preserve">. </w:t>
            </w:r>
            <w:r w:rsidR="00342A9C" w:rsidRPr="00342A9C">
              <w:t xml:space="preserve">RG shared Te </w:t>
            </w:r>
            <w:proofErr w:type="spellStart"/>
            <w:r w:rsidR="00342A9C" w:rsidRPr="00342A9C">
              <w:t>Kāhui</w:t>
            </w:r>
            <w:proofErr w:type="spellEnd"/>
            <w:r w:rsidR="00342A9C" w:rsidRPr="00342A9C">
              <w:t xml:space="preserve"> </w:t>
            </w:r>
            <w:proofErr w:type="spellStart"/>
            <w:r w:rsidR="00342A9C" w:rsidRPr="00342A9C">
              <w:t>Raraunga</w:t>
            </w:r>
            <w:proofErr w:type="spellEnd"/>
            <w:r w:rsidR="00342A9C" w:rsidRPr="00342A9C">
              <w:t xml:space="preserve"> Māori Governance Model </w:t>
            </w:r>
            <w:hyperlink r:id="rId9" w:history="1">
              <w:r w:rsidR="00342A9C" w:rsidRPr="00342A9C">
                <w:rPr>
                  <w:rStyle w:val="Hyperlink"/>
                </w:rPr>
                <w:t>https://www.kahuiraraunga.io/_files/ugd/b8e45c_803c03ffe532414183afcd8b9ced10dc.pdf</w:t>
              </w:r>
            </w:hyperlink>
            <w:r w:rsidR="00342A9C" w:rsidRPr="00342A9C">
              <w:t>.</w:t>
            </w:r>
          </w:p>
          <w:p w14:paraId="057FECDC" w14:textId="03E9B8CE" w:rsidR="003A0927" w:rsidRDefault="00824638" w:rsidP="003A0927">
            <w:r>
              <w:t>Discussed Ocean</w:t>
            </w:r>
            <w:r w:rsidR="00995DA8">
              <w:t>s</w:t>
            </w:r>
            <w:r>
              <w:t xml:space="preserve"> Secretariat's awareness of the </w:t>
            </w:r>
            <w:r w:rsidR="00995DA8">
              <w:t>MGI WG</w:t>
            </w:r>
            <w:r>
              <w:t>.</w:t>
            </w:r>
            <w:r w:rsidR="003D589D">
              <w:t xml:space="preserve"> </w:t>
            </w:r>
            <w:r w:rsidR="00AA6BE4">
              <w:t xml:space="preserve">Discussed </w:t>
            </w:r>
            <w:r w:rsidR="00007C28">
              <w:t xml:space="preserve">SG </w:t>
            </w:r>
            <w:r w:rsidR="00AA6BE4">
              <w:t xml:space="preserve">attendance at </w:t>
            </w:r>
            <w:r w:rsidR="003D589D">
              <w:t>Marine Managers Hub meetings</w:t>
            </w:r>
            <w:r w:rsidR="00AA6BE4">
              <w:t>.</w:t>
            </w:r>
          </w:p>
          <w:p w14:paraId="33CE6F8E" w14:textId="6447CC68" w:rsidR="003A0927" w:rsidRPr="00BA357F" w:rsidRDefault="003D589D" w:rsidP="00AD54AE">
            <w:r>
              <w:t xml:space="preserve">AM shared draft roadmap and will send out for endorsement, requesting </w:t>
            </w:r>
            <w:r w:rsidR="007C4EC9">
              <w:t xml:space="preserve">feedback from SG for </w:t>
            </w:r>
            <w:r>
              <w:t>amendments or additions</w:t>
            </w:r>
            <w:r w:rsidR="00B54F26">
              <w:t>.</w:t>
            </w:r>
          </w:p>
        </w:tc>
      </w:tr>
      <w:tr w:rsidR="00BA357F" w:rsidRPr="003B4C7C" w14:paraId="5FAD10CA" w14:textId="77777777" w:rsidTr="00922177">
        <w:tc>
          <w:tcPr>
            <w:tcW w:w="578" w:type="dxa"/>
          </w:tcPr>
          <w:p w14:paraId="6EB61CA7" w14:textId="77777777" w:rsidR="00BA357F" w:rsidRPr="00BA357F" w:rsidRDefault="00BA357F" w:rsidP="00BA357F">
            <w:r w:rsidRPr="00BA357F">
              <w:t>3</w:t>
            </w:r>
          </w:p>
        </w:tc>
        <w:tc>
          <w:tcPr>
            <w:tcW w:w="8153" w:type="dxa"/>
          </w:tcPr>
          <w:p w14:paraId="159E9844" w14:textId="26F662B1" w:rsidR="00501AE6" w:rsidRPr="00CD497E" w:rsidRDefault="00501AE6" w:rsidP="00501AE6">
            <w:pPr>
              <w:rPr>
                <w:rStyle w:val="00Bold"/>
              </w:rPr>
            </w:pPr>
            <w:r w:rsidRPr="00CD497E">
              <w:rPr>
                <w:rStyle w:val="00Bold"/>
              </w:rPr>
              <w:t>Project updates (LINZ)</w:t>
            </w:r>
          </w:p>
          <w:p w14:paraId="004418BD" w14:textId="2D2DE111" w:rsidR="00501AE6" w:rsidRPr="00501AE6" w:rsidRDefault="00D82685" w:rsidP="00933A25">
            <w:pPr>
              <w:pStyle w:val="32BodytextLINZ"/>
            </w:pPr>
            <w:r>
              <w:rPr>
                <w:rStyle w:val="00Bold"/>
              </w:rPr>
              <w:t xml:space="preserve">3.1. </w:t>
            </w:r>
            <w:r w:rsidR="00501AE6" w:rsidRPr="008E64AF">
              <w:rPr>
                <w:rStyle w:val="00Bold"/>
              </w:rPr>
              <w:t>Data collection</w:t>
            </w:r>
            <w:r w:rsidR="00933A25">
              <w:rPr>
                <w:rStyle w:val="00Bold"/>
              </w:rPr>
              <w:t xml:space="preserve">: </w:t>
            </w:r>
            <w:r w:rsidR="00501AE6" w:rsidRPr="00501AE6">
              <w:t xml:space="preserve">visibility of seabed mapping and demo of HYPLAN </w:t>
            </w:r>
            <w:proofErr w:type="spellStart"/>
            <w:r w:rsidR="00501AE6" w:rsidRPr="00501AE6">
              <w:t>storymap</w:t>
            </w:r>
            <w:proofErr w:type="spellEnd"/>
            <w:r w:rsidR="00CF7FDA">
              <w:t xml:space="preserve"> </w:t>
            </w:r>
            <w:hyperlink r:id="rId10" w:history="1">
              <w:r w:rsidR="00CF7FDA" w:rsidRPr="00CF7FDA">
                <w:rPr>
                  <w:rStyle w:val="Hyperlink"/>
                  <w:rFonts w:ascii="Segoe UI" w:hAnsi="Segoe UI"/>
                </w:rPr>
                <w:t>https://storymaps.arcgis.com/stories/60af74f682bb40ed946a3c60d5cfa973</w:t>
              </w:r>
            </w:hyperlink>
            <w:r w:rsidR="00501AE6" w:rsidRPr="00501AE6">
              <w:t>, coordinated approach to seabed mapping, 3D coastal mapping</w:t>
            </w:r>
            <w:r w:rsidR="008E64AF">
              <w:t xml:space="preserve"> initiative.</w:t>
            </w:r>
            <w:r w:rsidR="00501AE6" w:rsidRPr="00501AE6">
              <w:t xml:space="preserve"> </w:t>
            </w:r>
          </w:p>
          <w:p w14:paraId="15204AC4" w14:textId="77777777" w:rsidR="00CD497E" w:rsidRDefault="00CD497E" w:rsidP="00CD497E">
            <w:pPr>
              <w:pStyle w:val="33Bodybullets"/>
              <w:numPr>
                <w:ilvl w:val="0"/>
                <w:numId w:val="0"/>
              </w:numPr>
              <w:ind w:left="227"/>
            </w:pPr>
          </w:p>
          <w:p w14:paraId="69C8391D" w14:textId="1062229A" w:rsidR="00242052" w:rsidRDefault="00204544" w:rsidP="00CD497E">
            <w:pPr>
              <w:pStyle w:val="33Bodybullets"/>
              <w:numPr>
                <w:ilvl w:val="0"/>
                <w:numId w:val="0"/>
              </w:numPr>
              <w:ind w:left="227"/>
            </w:pPr>
            <w:r w:rsidRPr="00204544">
              <w:t xml:space="preserve">Until </w:t>
            </w:r>
            <w:r w:rsidR="00562172">
              <w:t>now</w:t>
            </w:r>
            <w:r w:rsidRPr="00204544">
              <w:t xml:space="preserve">, LINZ priority </w:t>
            </w:r>
            <w:r w:rsidR="00562172">
              <w:t xml:space="preserve">for seabed mapping </w:t>
            </w:r>
            <w:r w:rsidRPr="00204544">
              <w:t>focused on navigational safety with most high-risk areas now surveyed. Planning for 2024-27 areas of interest</w:t>
            </w:r>
            <w:r>
              <w:t xml:space="preserve"> with opportunity</w:t>
            </w:r>
            <w:r w:rsidR="00DD7A31">
              <w:t xml:space="preserve"> </w:t>
            </w:r>
            <w:r w:rsidR="00665519">
              <w:t>to wo</w:t>
            </w:r>
            <w:r w:rsidR="006237DB">
              <w:t>rk</w:t>
            </w:r>
            <w:r w:rsidR="00B85744">
              <w:t xml:space="preserve"> with local government agencies on their requirements for seabed mappin</w:t>
            </w:r>
            <w:r w:rsidR="00845704">
              <w:t>g</w:t>
            </w:r>
            <w:r w:rsidR="00513EFB">
              <w:t xml:space="preserve"> </w:t>
            </w:r>
            <w:r w:rsidR="00DD7A31">
              <w:t xml:space="preserve">and need </w:t>
            </w:r>
            <w:r w:rsidR="0005530A">
              <w:t>to understand</w:t>
            </w:r>
            <w:r w:rsidR="00845704">
              <w:t xml:space="preserve"> </w:t>
            </w:r>
            <w:r w:rsidR="00AB41EC">
              <w:t>where priorities lie</w:t>
            </w:r>
            <w:r w:rsidR="00B85744">
              <w:t xml:space="preserve">. </w:t>
            </w:r>
          </w:p>
          <w:p w14:paraId="74DE326D" w14:textId="0F32474F" w:rsidR="00242052" w:rsidRDefault="00845704" w:rsidP="00CD497E">
            <w:pPr>
              <w:pStyle w:val="33Bodybullets"/>
              <w:numPr>
                <w:ilvl w:val="0"/>
                <w:numId w:val="0"/>
              </w:numPr>
              <w:ind w:left="227"/>
            </w:pPr>
            <w:r>
              <w:t>Discussed</w:t>
            </w:r>
            <w:r w:rsidR="00D278E8">
              <w:t xml:space="preserve"> data collection in an emergency response and speed of decision making</w:t>
            </w:r>
            <w:r w:rsidR="00CF251C">
              <w:t>,</w:t>
            </w:r>
            <w:r w:rsidR="00327E7C">
              <w:t xml:space="preserve"> </w:t>
            </w:r>
            <w:r w:rsidR="00CF251C">
              <w:t>with</w:t>
            </w:r>
            <w:r w:rsidR="00327E7C">
              <w:t xml:space="preserve"> NIWA and MPI</w:t>
            </w:r>
            <w:r w:rsidR="00CF251C">
              <w:t xml:space="preserve"> </w:t>
            </w:r>
            <w:r w:rsidR="0012754D">
              <w:t>surveying</w:t>
            </w:r>
            <w:r w:rsidR="00CF251C">
              <w:t xml:space="preserve"> Hawke's Bay following Cyclone Gabrielle</w:t>
            </w:r>
            <w:r w:rsidR="00BC65CF">
              <w:t>.</w:t>
            </w:r>
          </w:p>
          <w:p w14:paraId="5E5D5BCD" w14:textId="6B669BF3" w:rsidR="00B85744" w:rsidRDefault="0028225E" w:rsidP="00CD497E">
            <w:pPr>
              <w:pStyle w:val="33Bodybullets"/>
              <w:numPr>
                <w:ilvl w:val="0"/>
                <w:numId w:val="0"/>
              </w:numPr>
              <w:ind w:left="227"/>
            </w:pPr>
            <w:r>
              <w:t>Discussed c</w:t>
            </w:r>
            <w:r w:rsidR="00D278E8">
              <w:t>ollaboration</w:t>
            </w:r>
            <w:r w:rsidR="0012754D">
              <w:t>s between</w:t>
            </w:r>
            <w:r w:rsidR="00D278E8">
              <w:t xml:space="preserve"> </w:t>
            </w:r>
            <w:r w:rsidR="002D7415">
              <w:t>LINZ/</w:t>
            </w:r>
            <w:r w:rsidR="00D278E8">
              <w:t>GNS on 3D coastal mapping from a resilience/climate change lens</w:t>
            </w:r>
            <w:r w:rsidR="00DB2572">
              <w:t xml:space="preserve">, </w:t>
            </w:r>
            <w:r w:rsidR="002D7415">
              <w:t>LINZ/</w:t>
            </w:r>
            <w:r w:rsidR="004D39C9">
              <w:t>MBIE</w:t>
            </w:r>
            <w:r w:rsidR="003B095F">
              <w:t xml:space="preserve"> on future surveys </w:t>
            </w:r>
            <w:r w:rsidR="009224EE">
              <w:t xml:space="preserve">for </w:t>
            </w:r>
            <w:r w:rsidR="003B095F">
              <w:t xml:space="preserve">offshore wind farm </w:t>
            </w:r>
            <w:r w:rsidR="009224EE">
              <w:t>development</w:t>
            </w:r>
            <w:r w:rsidR="00DB2572">
              <w:t xml:space="preserve">, LINZ/DOC </w:t>
            </w:r>
            <w:r w:rsidR="004D2C7C">
              <w:t xml:space="preserve">to </w:t>
            </w:r>
            <w:r w:rsidR="00A43B07">
              <w:t xml:space="preserve">include </w:t>
            </w:r>
            <w:r w:rsidR="00FA1820" w:rsidRPr="00FA1820">
              <w:t>Key Ecological Areas</w:t>
            </w:r>
            <w:r w:rsidR="00C309FE">
              <w:t xml:space="preserve"> </w:t>
            </w:r>
            <w:r w:rsidR="00A43B07">
              <w:t xml:space="preserve">for </w:t>
            </w:r>
            <w:r w:rsidR="0012754D">
              <w:t>survey</w:t>
            </w:r>
            <w:r w:rsidR="00A43B07">
              <w:t xml:space="preserve"> planning.</w:t>
            </w:r>
          </w:p>
          <w:p w14:paraId="59BB2FBE" w14:textId="77777777" w:rsidR="00D278E8" w:rsidRDefault="00D278E8" w:rsidP="00CD497E">
            <w:pPr>
              <w:pStyle w:val="33Bodybullets"/>
              <w:numPr>
                <w:ilvl w:val="0"/>
                <w:numId w:val="0"/>
              </w:numPr>
              <w:ind w:left="227"/>
            </w:pPr>
          </w:p>
          <w:p w14:paraId="4B909958" w14:textId="535D775A" w:rsidR="008E64AF" w:rsidRPr="008E64AF" w:rsidRDefault="00D82685" w:rsidP="0067337A">
            <w:pPr>
              <w:pStyle w:val="32BodytextLINZ"/>
            </w:pPr>
            <w:r>
              <w:rPr>
                <w:rStyle w:val="00Bold"/>
              </w:rPr>
              <w:lastRenderedPageBreak/>
              <w:t xml:space="preserve">3.2. </w:t>
            </w:r>
            <w:r w:rsidR="008E64AF" w:rsidRPr="00F46DA3">
              <w:rPr>
                <w:rStyle w:val="00Bold"/>
              </w:rPr>
              <w:t>Data discovery</w:t>
            </w:r>
            <w:r w:rsidR="008E64AF" w:rsidRPr="008E64AF">
              <w:t xml:space="preserve">: </w:t>
            </w:r>
            <w:r w:rsidR="000C23D8">
              <w:t>N</w:t>
            </w:r>
            <w:r w:rsidR="008E64AF" w:rsidRPr="008E64AF">
              <w:t xml:space="preserve">ational MGI Inventory and demo of Web App, </w:t>
            </w:r>
            <w:r w:rsidR="005C3557">
              <w:t xml:space="preserve">International Marine </w:t>
            </w:r>
            <w:r w:rsidR="005C3557" w:rsidRPr="005C3557">
              <w:t>Scientific Research</w:t>
            </w:r>
            <w:r w:rsidR="005C3557">
              <w:t xml:space="preserve"> (MSR)</w:t>
            </w:r>
            <w:r w:rsidR="008E64AF" w:rsidRPr="008E64AF">
              <w:t>, MGI Hub</w:t>
            </w:r>
            <w:r w:rsidR="0067337A">
              <w:t>.</w:t>
            </w:r>
          </w:p>
          <w:p w14:paraId="4ED6DEBF" w14:textId="77777777" w:rsidR="00AD5174" w:rsidRDefault="00AD5174" w:rsidP="00CD497E">
            <w:pPr>
              <w:pStyle w:val="33Bodybullets"/>
              <w:numPr>
                <w:ilvl w:val="0"/>
                <w:numId w:val="0"/>
              </w:numPr>
              <w:ind w:left="227"/>
            </w:pPr>
          </w:p>
          <w:p w14:paraId="2FB2EE4A" w14:textId="604C90F1" w:rsidR="00AD5174" w:rsidRDefault="00C4511D" w:rsidP="00CD497E">
            <w:pPr>
              <w:pStyle w:val="33Bodybullets"/>
              <w:numPr>
                <w:ilvl w:val="0"/>
                <w:numId w:val="0"/>
              </w:numPr>
              <w:ind w:left="227"/>
            </w:pPr>
            <w:r>
              <w:t xml:space="preserve">The </w:t>
            </w:r>
            <w:r w:rsidR="0057707F">
              <w:t xml:space="preserve">6 MGI </w:t>
            </w:r>
            <w:r>
              <w:t>stocktakes have been simplified</w:t>
            </w:r>
            <w:r w:rsidR="00CA1B2A">
              <w:t xml:space="preserve"> </w:t>
            </w:r>
            <w:r w:rsidR="00AD5174">
              <w:t>and merged</w:t>
            </w:r>
            <w:r>
              <w:t>.</w:t>
            </w:r>
            <w:r w:rsidR="00AD5174">
              <w:t xml:space="preserve"> </w:t>
            </w:r>
            <w:r w:rsidR="008C4674">
              <w:t>SG c</w:t>
            </w:r>
            <w:r w:rsidR="00AD5174">
              <w:t xml:space="preserve">ontribution </w:t>
            </w:r>
            <w:r w:rsidR="001D4526">
              <w:t>via Qualtrics survey</w:t>
            </w:r>
            <w:r w:rsidR="00A37C08">
              <w:t xml:space="preserve"> </w:t>
            </w:r>
            <w:r w:rsidR="00E964AA">
              <w:t xml:space="preserve">has </w:t>
            </w:r>
            <w:r w:rsidR="0067337A">
              <w:t>extended</w:t>
            </w:r>
            <w:r w:rsidR="00E964AA">
              <w:t xml:space="preserve"> </w:t>
            </w:r>
            <w:r w:rsidR="00A64DB5">
              <w:t xml:space="preserve">the National </w:t>
            </w:r>
            <w:r w:rsidR="00E964AA">
              <w:t xml:space="preserve">MGI </w:t>
            </w:r>
            <w:r w:rsidR="00A64DB5">
              <w:t>Inventory</w:t>
            </w:r>
            <w:r w:rsidR="005158F1">
              <w:t xml:space="preserve"> to 11 organisations</w:t>
            </w:r>
            <w:r w:rsidR="001D4526">
              <w:t xml:space="preserve">. </w:t>
            </w:r>
            <w:r w:rsidR="00FB5F92">
              <w:t xml:space="preserve">Creation of </w:t>
            </w:r>
            <w:r w:rsidR="00792DBA">
              <w:t xml:space="preserve">MGI </w:t>
            </w:r>
            <w:r w:rsidR="00FB5F92">
              <w:t xml:space="preserve">Web App </w:t>
            </w:r>
            <w:r w:rsidR="00FF4CA0">
              <w:t xml:space="preserve">to </w:t>
            </w:r>
            <w:r w:rsidR="00FB5F92">
              <w:t>facilit</w:t>
            </w:r>
            <w:r w:rsidR="00702E9A">
              <w:t>ate search functionalities and access to data portals.</w:t>
            </w:r>
          </w:p>
          <w:p w14:paraId="1BF063F2" w14:textId="77777777" w:rsidR="00AD5174" w:rsidRDefault="00AD5174" w:rsidP="00CD497E">
            <w:pPr>
              <w:pStyle w:val="33Bodybullets"/>
              <w:numPr>
                <w:ilvl w:val="0"/>
                <w:numId w:val="0"/>
              </w:numPr>
              <w:ind w:left="227"/>
            </w:pPr>
          </w:p>
          <w:p w14:paraId="274E8EE9" w14:textId="457010D9" w:rsidR="00695716" w:rsidRDefault="00FA6442" w:rsidP="00CD497E">
            <w:pPr>
              <w:pStyle w:val="33Bodybullets"/>
              <w:numPr>
                <w:ilvl w:val="0"/>
                <w:numId w:val="0"/>
              </w:numPr>
              <w:ind w:left="227"/>
            </w:pPr>
            <w:r>
              <w:t xml:space="preserve">International </w:t>
            </w:r>
            <w:r w:rsidR="005C3557">
              <w:t>vessels requir</w:t>
            </w:r>
            <w:r w:rsidR="005965C3">
              <w:t>e</w:t>
            </w:r>
            <w:r w:rsidR="005C3557">
              <w:t xml:space="preserve"> permits to perform research and collect data </w:t>
            </w:r>
            <w:r w:rsidR="00AF5956">
              <w:t>in NZ waters</w:t>
            </w:r>
            <w:r w:rsidR="005965C3">
              <w:t xml:space="preserve"> and must consent to provide NZ with </w:t>
            </w:r>
            <w:r w:rsidR="005965C3" w:rsidRPr="005965C3">
              <w:t xml:space="preserve">data, </w:t>
            </w:r>
            <w:proofErr w:type="gramStart"/>
            <w:r w:rsidR="005965C3" w:rsidRPr="005965C3">
              <w:t>samples</w:t>
            </w:r>
            <w:proofErr w:type="gramEnd"/>
            <w:r w:rsidR="005965C3" w:rsidRPr="005965C3">
              <w:t xml:space="preserve"> and reports about their research</w:t>
            </w:r>
            <w:r w:rsidR="005965C3">
              <w:t xml:space="preserve">. </w:t>
            </w:r>
            <w:r w:rsidR="000A5B3E" w:rsidRPr="000A5B3E">
              <w:t xml:space="preserve">LINZ’s MSR Coordinator </w:t>
            </w:r>
            <w:r w:rsidR="00D160F1">
              <w:t xml:space="preserve">(currently AM) </w:t>
            </w:r>
            <w:r w:rsidR="005965C3" w:rsidRPr="005965C3">
              <w:t>ensur</w:t>
            </w:r>
            <w:r w:rsidR="00D160F1">
              <w:t>es</w:t>
            </w:r>
            <w:r w:rsidR="005965C3" w:rsidRPr="005965C3">
              <w:t xml:space="preserve"> </w:t>
            </w:r>
            <w:r w:rsidR="00695716">
              <w:t xml:space="preserve">data </w:t>
            </w:r>
            <w:r w:rsidR="004F1F54">
              <w:t xml:space="preserve">collected </w:t>
            </w:r>
            <w:r w:rsidR="00695716">
              <w:t xml:space="preserve">under </w:t>
            </w:r>
            <w:r w:rsidR="00C547E7">
              <w:t xml:space="preserve">MSR </w:t>
            </w:r>
            <w:r w:rsidR="00695716">
              <w:t>permit</w:t>
            </w:r>
            <w:r w:rsidR="000202F4">
              <w:t>s</w:t>
            </w:r>
            <w:r w:rsidR="00695716">
              <w:t xml:space="preserve"> </w:t>
            </w:r>
            <w:r w:rsidR="00955F02">
              <w:t>is</w:t>
            </w:r>
            <w:r w:rsidR="004F1F54">
              <w:t xml:space="preserve"> </w:t>
            </w:r>
            <w:r w:rsidR="004A219B">
              <w:t>submitted to</w:t>
            </w:r>
            <w:r w:rsidR="00955F02">
              <w:t xml:space="preserve"> LINZ</w:t>
            </w:r>
            <w:r w:rsidR="00AF5956">
              <w:t xml:space="preserve">, </w:t>
            </w:r>
            <w:r w:rsidR="00955F02">
              <w:t>GNS</w:t>
            </w:r>
            <w:r w:rsidR="00AF5956">
              <w:t xml:space="preserve"> and </w:t>
            </w:r>
            <w:r w:rsidR="00955F02">
              <w:t>NIWA</w:t>
            </w:r>
            <w:r w:rsidR="00695716">
              <w:t xml:space="preserve">. </w:t>
            </w:r>
            <w:r w:rsidR="00D160F1">
              <w:t>There is an o</w:t>
            </w:r>
            <w:r w:rsidR="00695716">
              <w:t xml:space="preserve">pportunity to make </w:t>
            </w:r>
            <w:r w:rsidR="00AF5956">
              <w:t>this</w:t>
            </w:r>
            <w:r w:rsidR="000E05F9">
              <w:t xml:space="preserve"> data discoverable via MGI Inventory and </w:t>
            </w:r>
            <w:r w:rsidR="005E0768">
              <w:t>communicate research activit</w:t>
            </w:r>
            <w:r w:rsidR="00FA707C">
              <w:t>ies</w:t>
            </w:r>
            <w:r w:rsidR="005E0768">
              <w:t xml:space="preserve"> </w:t>
            </w:r>
            <w:r w:rsidR="00AF5956">
              <w:t xml:space="preserve">via </w:t>
            </w:r>
            <w:r w:rsidR="005E0768">
              <w:t>newsletters.</w:t>
            </w:r>
            <w:r w:rsidR="000E05F9">
              <w:t xml:space="preserve"> </w:t>
            </w:r>
            <w:r w:rsidR="00FA707C">
              <w:t>International vessels transiting in NZ waters do not require permit</w:t>
            </w:r>
            <w:r w:rsidR="005B5764">
              <w:t xml:space="preserve"> </w:t>
            </w:r>
            <w:r w:rsidR="00AF5956">
              <w:t>to collect seabed data</w:t>
            </w:r>
            <w:r w:rsidR="008D1495">
              <w:t xml:space="preserve"> </w:t>
            </w:r>
            <w:r w:rsidR="005B5764">
              <w:t xml:space="preserve">and </w:t>
            </w:r>
            <w:r w:rsidR="008D1495">
              <w:t xml:space="preserve">represent vessels of opportunity </w:t>
            </w:r>
            <w:r w:rsidR="005B5764">
              <w:t xml:space="preserve">to </w:t>
            </w:r>
            <w:r w:rsidR="005C3557">
              <w:t>map NZ seafloor</w:t>
            </w:r>
            <w:r w:rsidR="00AF5956">
              <w:t>.</w:t>
            </w:r>
            <w:r w:rsidR="004A219B">
              <w:t xml:space="preserve"> This data is also proposed to be added to the MGI inventory. </w:t>
            </w:r>
          </w:p>
          <w:p w14:paraId="0956FC14" w14:textId="77777777" w:rsidR="00C4511D" w:rsidRDefault="00C4511D" w:rsidP="00CD497E">
            <w:pPr>
              <w:pStyle w:val="33Bodybullets"/>
              <w:numPr>
                <w:ilvl w:val="0"/>
                <w:numId w:val="0"/>
              </w:numPr>
              <w:ind w:left="227"/>
            </w:pPr>
          </w:p>
          <w:p w14:paraId="59DB4D36" w14:textId="780162B4" w:rsidR="00C4511D" w:rsidRDefault="00074DB2" w:rsidP="006237DB">
            <w:pPr>
              <w:pStyle w:val="33Bodybullets"/>
              <w:numPr>
                <w:ilvl w:val="0"/>
                <w:numId w:val="0"/>
              </w:numPr>
              <w:ind w:left="227"/>
            </w:pPr>
            <w:r>
              <w:t xml:space="preserve">LINZ proposed to explore </w:t>
            </w:r>
            <w:r w:rsidR="00D17451">
              <w:t xml:space="preserve">the </w:t>
            </w:r>
            <w:r w:rsidR="00AA150B">
              <w:t xml:space="preserve">creation of an MGI </w:t>
            </w:r>
            <w:r w:rsidR="00AA150B" w:rsidRPr="00AA150B">
              <w:t xml:space="preserve">Hub </w:t>
            </w:r>
            <w:r w:rsidR="00AA150B">
              <w:t xml:space="preserve">based on </w:t>
            </w:r>
            <w:r w:rsidR="00C4511D" w:rsidRPr="00C4511D">
              <w:t xml:space="preserve">CODEM </w:t>
            </w:r>
            <w:r w:rsidR="00BE6E51">
              <w:t xml:space="preserve">(Common Operational Datasets for Emergency Management) </w:t>
            </w:r>
            <w:r w:rsidR="00C4511D" w:rsidRPr="00C4511D">
              <w:t xml:space="preserve">platform </w:t>
            </w:r>
            <w:r w:rsidR="00AA150B">
              <w:t xml:space="preserve">created by </w:t>
            </w:r>
            <w:r w:rsidR="00C4511D" w:rsidRPr="00C4511D">
              <w:t xml:space="preserve">LINZ </w:t>
            </w:r>
            <w:r w:rsidR="006237DB">
              <w:t>R</w:t>
            </w:r>
            <w:r w:rsidR="00C4511D" w:rsidRPr="00C4511D">
              <w:t xml:space="preserve">esilience </w:t>
            </w:r>
            <w:r w:rsidR="006237DB">
              <w:t>T</w:t>
            </w:r>
            <w:r w:rsidR="00C4511D" w:rsidRPr="00C4511D">
              <w:t xml:space="preserve">eam. </w:t>
            </w:r>
            <w:r w:rsidR="0066483D">
              <w:t xml:space="preserve">The </w:t>
            </w:r>
            <w:r w:rsidR="00AA150B">
              <w:t xml:space="preserve">MGI Hub </w:t>
            </w:r>
            <w:r w:rsidR="0066483D">
              <w:t xml:space="preserve">would </w:t>
            </w:r>
            <w:r w:rsidR="00AA150B">
              <w:t xml:space="preserve">host the </w:t>
            </w:r>
            <w:r w:rsidR="00404576">
              <w:t>MGI webpages currently hosted on LINZ website</w:t>
            </w:r>
            <w:r w:rsidR="007B7960">
              <w:t xml:space="preserve">, the </w:t>
            </w:r>
            <w:r w:rsidR="00AA150B">
              <w:t xml:space="preserve">National </w:t>
            </w:r>
            <w:r w:rsidR="00B77CA2">
              <w:t xml:space="preserve">MGI </w:t>
            </w:r>
            <w:r w:rsidR="00910A76">
              <w:t>Inventory</w:t>
            </w:r>
            <w:r w:rsidR="00D21DA3">
              <w:t xml:space="preserve">/WebApp, provide access to </w:t>
            </w:r>
            <w:r w:rsidR="00B77CA2">
              <w:t xml:space="preserve">MGI </w:t>
            </w:r>
            <w:r w:rsidR="00D21DA3">
              <w:t xml:space="preserve">datasets/data portals, facilitate contribution to </w:t>
            </w:r>
            <w:r w:rsidR="00B77CA2">
              <w:t>MGI Inventory</w:t>
            </w:r>
            <w:r w:rsidR="00D21DA3">
              <w:t xml:space="preserve">, </w:t>
            </w:r>
            <w:r w:rsidR="00305653">
              <w:t>provide update</w:t>
            </w:r>
            <w:r w:rsidR="00B77CA2">
              <w:t>s</w:t>
            </w:r>
            <w:r w:rsidR="00305653">
              <w:t>/link</w:t>
            </w:r>
            <w:r w:rsidR="00B77CA2">
              <w:t>s</w:t>
            </w:r>
            <w:r w:rsidR="00305653">
              <w:t xml:space="preserve"> to newsletters, </w:t>
            </w:r>
            <w:r w:rsidR="00314228">
              <w:t xml:space="preserve">use case library, </w:t>
            </w:r>
            <w:r w:rsidR="00305653">
              <w:t>training material</w:t>
            </w:r>
            <w:r w:rsidR="00314228">
              <w:t xml:space="preserve"> and webinars</w:t>
            </w:r>
            <w:r w:rsidR="00910A76">
              <w:t>… Prototype to be demo and d</w:t>
            </w:r>
            <w:r w:rsidR="00C4511D" w:rsidRPr="00C4511D">
              <w:t>iscuss</w:t>
            </w:r>
            <w:r w:rsidR="00910A76">
              <w:t>ed</w:t>
            </w:r>
            <w:r w:rsidR="00C4511D" w:rsidRPr="00C4511D">
              <w:t xml:space="preserve"> at next </w:t>
            </w:r>
            <w:r w:rsidR="006237DB">
              <w:t>WG</w:t>
            </w:r>
            <w:r w:rsidR="00C4511D" w:rsidRPr="00C4511D">
              <w:t>.</w:t>
            </w:r>
          </w:p>
          <w:p w14:paraId="174DEC11" w14:textId="77777777" w:rsidR="00910A76" w:rsidRDefault="00910A76" w:rsidP="006237DB">
            <w:pPr>
              <w:pStyle w:val="33Bodybullets"/>
              <w:numPr>
                <w:ilvl w:val="0"/>
                <w:numId w:val="0"/>
              </w:numPr>
              <w:ind w:left="227"/>
            </w:pPr>
          </w:p>
          <w:p w14:paraId="08071750" w14:textId="04541765" w:rsidR="006F3233" w:rsidRDefault="00C36C6F" w:rsidP="004236D5">
            <w:pPr>
              <w:pStyle w:val="32BodytextLINZ"/>
              <w:rPr>
                <w:rStyle w:val="00Bold"/>
              </w:rPr>
            </w:pPr>
            <w:r>
              <w:rPr>
                <w:rStyle w:val="00Bold"/>
              </w:rPr>
              <w:t xml:space="preserve">3.3. </w:t>
            </w:r>
            <w:r w:rsidR="006F3233" w:rsidRPr="00DD2F1D">
              <w:rPr>
                <w:rStyle w:val="00Bold"/>
              </w:rPr>
              <w:t xml:space="preserve">Data access: </w:t>
            </w:r>
            <w:r w:rsidR="006F3233" w:rsidRPr="004236D5">
              <w:rPr>
                <w:rStyle w:val="00Bold"/>
                <w:b w:val="0"/>
                <w:bCs w:val="0"/>
              </w:rPr>
              <w:t>data portal, infrastructure for data sharing and cloud adoption</w:t>
            </w:r>
            <w:r w:rsidR="004236D5">
              <w:rPr>
                <w:rStyle w:val="00Bold"/>
              </w:rPr>
              <w:t>.</w:t>
            </w:r>
          </w:p>
          <w:p w14:paraId="38686224" w14:textId="77777777" w:rsidR="004236D5" w:rsidRPr="004236D5" w:rsidRDefault="004236D5" w:rsidP="004236D5">
            <w:pPr>
              <w:pStyle w:val="32BodytextLINZ"/>
              <w:rPr>
                <w:rStyle w:val="00Bold"/>
                <w:b w:val="0"/>
                <w:bCs w:val="0"/>
              </w:rPr>
            </w:pPr>
          </w:p>
          <w:p w14:paraId="50259230" w14:textId="0DB0DE5D" w:rsidR="006F3233" w:rsidRPr="00DD2F1D" w:rsidRDefault="006F3233" w:rsidP="003F0BCF">
            <w:pPr>
              <w:pStyle w:val="32BodytextLINZ"/>
              <w:rPr>
                <w:rStyle w:val="00Bold"/>
                <w:b w:val="0"/>
                <w:bCs w:val="0"/>
              </w:rPr>
            </w:pPr>
            <w:r w:rsidRPr="00DD2F1D">
              <w:rPr>
                <w:rStyle w:val="00Bold"/>
                <w:b w:val="0"/>
                <w:bCs w:val="0"/>
              </w:rPr>
              <w:t xml:space="preserve">Access to data portals will be </w:t>
            </w:r>
            <w:r w:rsidR="003F0BCF" w:rsidRPr="003F0BCF">
              <w:rPr>
                <w:rStyle w:val="00Bold"/>
                <w:b w:val="0"/>
                <w:bCs w:val="0"/>
              </w:rPr>
              <w:t>linked</w:t>
            </w:r>
            <w:r w:rsidR="008501D2" w:rsidRPr="00DD2F1D">
              <w:rPr>
                <w:rStyle w:val="00Bold"/>
                <w:b w:val="0"/>
                <w:bCs w:val="0"/>
              </w:rPr>
              <w:t xml:space="preserve"> in the </w:t>
            </w:r>
            <w:r w:rsidR="00DD2F1D" w:rsidRPr="00DD2F1D">
              <w:rPr>
                <w:rStyle w:val="00Bold"/>
                <w:b w:val="0"/>
                <w:bCs w:val="0"/>
              </w:rPr>
              <w:t>MGI</w:t>
            </w:r>
            <w:r w:rsidR="00DD2F1D">
              <w:rPr>
                <w:rStyle w:val="00Bold"/>
              </w:rPr>
              <w:t xml:space="preserve"> </w:t>
            </w:r>
            <w:r w:rsidR="008501D2" w:rsidRPr="00DD2F1D">
              <w:rPr>
                <w:rStyle w:val="00Bold"/>
                <w:b w:val="0"/>
                <w:bCs w:val="0"/>
              </w:rPr>
              <w:t xml:space="preserve">Inventory </w:t>
            </w:r>
            <w:r w:rsidR="00DD2F1D" w:rsidRPr="00DD2F1D">
              <w:rPr>
                <w:rStyle w:val="00Bold"/>
                <w:b w:val="0"/>
                <w:bCs w:val="0"/>
              </w:rPr>
              <w:t>W</w:t>
            </w:r>
            <w:r w:rsidR="008501D2" w:rsidRPr="00DD2F1D">
              <w:rPr>
                <w:rStyle w:val="00Bold"/>
                <w:b w:val="0"/>
                <w:bCs w:val="0"/>
              </w:rPr>
              <w:t>eb App</w:t>
            </w:r>
            <w:r w:rsidR="000B2802" w:rsidRPr="00DD2F1D">
              <w:rPr>
                <w:rStyle w:val="00Bold"/>
                <w:b w:val="0"/>
                <w:bCs w:val="0"/>
              </w:rPr>
              <w:t xml:space="preserve">. </w:t>
            </w:r>
            <w:r w:rsidR="00C36C6F" w:rsidRPr="00C36C6F">
              <w:rPr>
                <w:rStyle w:val="00Bold"/>
                <w:b w:val="0"/>
                <w:bCs w:val="0"/>
              </w:rPr>
              <w:t>LINZ</w:t>
            </w:r>
            <w:r w:rsidR="000B2802" w:rsidRPr="00DD2F1D">
              <w:rPr>
                <w:rStyle w:val="00Bold"/>
                <w:b w:val="0"/>
                <w:bCs w:val="0"/>
              </w:rPr>
              <w:t xml:space="preserve"> proposed to discontinue the data portal investigation</w:t>
            </w:r>
            <w:r w:rsidR="00DD2F1D" w:rsidRPr="00DD2F1D">
              <w:rPr>
                <w:rStyle w:val="00Bold"/>
                <w:b w:val="0"/>
                <w:bCs w:val="0"/>
              </w:rPr>
              <w:t xml:space="preserve">. </w:t>
            </w:r>
            <w:r w:rsidRPr="00DD2F1D">
              <w:rPr>
                <w:rStyle w:val="00Bold"/>
                <w:b w:val="0"/>
                <w:bCs w:val="0"/>
              </w:rPr>
              <w:t xml:space="preserve"> </w:t>
            </w:r>
          </w:p>
          <w:p w14:paraId="0B66FE06" w14:textId="7F205D08" w:rsidR="009B1EBC" w:rsidRDefault="006F3233" w:rsidP="00DD2F1D">
            <w:pPr>
              <w:pStyle w:val="32BodytextLINZ"/>
            </w:pPr>
            <w:r w:rsidRPr="00DD2F1D">
              <w:t xml:space="preserve">MPI </w:t>
            </w:r>
            <w:r w:rsidR="00C265CE">
              <w:t xml:space="preserve">will be </w:t>
            </w:r>
            <w:r w:rsidR="00876556">
              <w:t xml:space="preserve">exploring </w:t>
            </w:r>
            <w:r w:rsidR="005E4810">
              <w:t>how data is shared between government organisations</w:t>
            </w:r>
            <w:r w:rsidR="00C36C6F">
              <w:t xml:space="preserve"> by leveraging from </w:t>
            </w:r>
            <w:r w:rsidR="00C36C6F" w:rsidRPr="00C36C6F">
              <w:t>a previous project with DOC</w:t>
            </w:r>
            <w:r w:rsidR="005E4810">
              <w:t xml:space="preserve">. While leading this work, MPI will be looking for contribution from </w:t>
            </w:r>
            <w:r w:rsidR="00876556">
              <w:t>the SG</w:t>
            </w:r>
            <w:r w:rsidR="009B1EBC">
              <w:t xml:space="preserve"> at a future stage.</w:t>
            </w:r>
          </w:p>
          <w:p w14:paraId="7A52BF42" w14:textId="450DEAE0" w:rsidR="00C265CE" w:rsidRPr="00E1759E" w:rsidRDefault="009B1EBC" w:rsidP="00E1759E">
            <w:pPr>
              <w:pStyle w:val="32BodytextLINZ"/>
              <w:rPr>
                <w:rStyle w:val="Boldblue"/>
              </w:rPr>
            </w:pPr>
            <w:r w:rsidRPr="00E1759E">
              <w:rPr>
                <w:rStyle w:val="Boldblue"/>
              </w:rPr>
              <w:t xml:space="preserve">NIWA will be </w:t>
            </w:r>
            <w:r w:rsidR="00DB7E1F" w:rsidRPr="00E1759E">
              <w:rPr>
                <w:rStyle w:val="Boldblue"/>
              </w:rPr>
              <w:t xml:space="preserve">collecting feedback </w:t>
            </w:r>
            <w:r w:rsidR="00275368" w:rsidRPr="00E1759E">
              <w:rPr>
                <w:rStyle w:val="Boldblue"/>
              </w:rPr>
              <w:t>from SG and wider WG</w:t>
            </w:r>
            <w:r w:rsidR="00513DFD">
              <w:rPr>
                <w:rStyle w:val="Boldblue"/>
              </w:rPr>
              <w:t>?</w:t>
            </w:r>
            <w:r w:rsidR="00275368" w:rsidRPr="00E1759E">
              <w:rPr>
                <w:rStyle w:val="Boldblue"/>
              </w:rPr>
              <w:t xml:space="preserve"> </w:t>
            </w:r>
            <w:r w:rsidR="00DB7E1F" w:rsidRPr="00E1759E">
              <w:rPr>
                <w:rStyle w:val="Boldblue"/>
              </w:rPr>
              <w:t xml:space="preserve">on </w:t>
            </w:r>
            <w:r w:rsidR="00275368" w:rsidRPr="00E1759E">
              <w:rPr>
                <w:rStyle w:val="Boldblue"/>
              </w:rPr>
              <w:t>the cloud infrastructure proposal</w:t>
            </w:r>
            <w:r w:rsidR="00E1759E" w:rsidRPr="00E1759E">
              <w:rPr>
                <w:rStyle w:val="Boldblue"/>
              </w:rPr>
              <w:t xml:space="preserve"> </w:t>
            </w:r>
            <w:hyperlink r:id="rId11" w:history="1">
              <w:r w:rsidR="00513DFD" w:rsidRPr="00286E52">
                <w:rPr>
                  <w:rStyle w:val="Hyperlink"/>
                  <w:rFonts w:ascii="Segoe UI" w:hAnsi="Segoe UI"/>
                </w:rPr>
                <w:t>https://www.mbie.govt.nz/dmsdocument/25829-infrastructure-and-related-services-to-support-new-zealands-eresearch-future</w:t>
              </w:r>
            </w:hyperlink>
            <w:r w:rsidR="00513DFD">
              <w:rPr>
                <w:rStyle w:val="Boldblue"/>
              </w:rPr>
              <w:t xml:space="preserve"> </w:t>
            </w:r>
            <w:r w:rsidR="00224311">
              <w:rPr>
                <w:rStyle w:val="Boldblue"/>
              </w:rPr>
              <w:t>and communicate findings with</w:t>
            </w:r>
            <w:r w:rsidR="00E1759E" w:rsidRPr="00E1759E">
              <w:rPr>
                <w:rStyle w:val="Boldblue"/>
              </w:rPr>
              <w:t xml:space="preserve"> MBIE. </w:t>
            </w:r>
          </w:p>
          <w:p w14:paraId="03EFA4C3" w14:textId="77777777" w:rsidR="006F3233" w:rsidRDefault="006F3233" w:rsidP="00CD497E">
            <w:pPr>
              <w:pStyle w:val="33Bodybullets"/>
              <w:numPr>
                <w:ilvl w:val="0"/>
                <w:numId w:val="0"/>
              </w:numPr>
              <w:ind w:left="227"/>
              <w:rPr>
                <w:rStyle w:val="00Bold"/>
              </w:rPr>
            </w:pPr>
          </w:p>
          <w:p w14:paraId="2DA7D616" w14:textId="5B650B5F" w:rsidR="008F1590" w:rsidRDefault="002E6E02" w:rsidP="00CD497E">
            <w:pPr>
              <w:pStyle w:val="33Bodybullets"/>
              <w:numPr>
                <w:ilvl w:val="0"/>
                <w:numId w:val="0"/>
              </w:numPr>
              <w:ind w:left="227"/>
            </w:pPr>
            <w:r>
              <w:rPr>
                <w:rStyle w:val="00Bold"/>
              </w:rPr>
              <w:t xml:space="preserve">3.4. </w:t>
            </w:r>
            <w:r w:rsidR="00C4511D" w:rsidRPr="00C13BB7">
              <w:rPr>
                <w:rStyle w:val="00Bold"/>
              </w:rPr>
              <w:t xml:space="preserve">People </w:t>
            </w:r>
            <w:r>
              <w:rPr>
                <w:rStyle w:val="00Bold"/>
              </w:rPr>
              <w:t xml:space="preserve">and </w:t>
            </w:r>
            <w:r w:rsidR="00C4511D" w:rsidRPr="00C13BB7">
              <w:rPr>
                <w:rStyle w:val="00Bold"/>
              </w:rPr>
              <w:t>partnerships</w:t>
            </w:r>
          </w:p>
          <w:p w14:paraId="3FD784DD" w14:textId="77777777" w:rsidR="008F1590" w:rsidRDefault="008F1590" w:rsidP="00CD497E">
            <w:pPr>
              <w:pStyle w:val="33Bodybullets"/>
              <w:numPr>
                <w:ilvl w:val="0"/>
                <w:numId w:val="0"/>
              </w:numPr>
              <w:ind w:left="227"/>
            </w:pPr>
          </w:p>
          <w:p w14:paraId="6C86F84C" w14:textId="3AAABBDE" w:rsidR="00E00600" w:rsidRDefault="00EB6DC6" w:rsidP="00CD497E">
            <w:pPr>
              <w:pStyle w:val="33Bodybullets"/>
              <w:numPr>
                <w:ilvl w:val="0"/>
                <w:numId w:val="0"/>
              </w:numPr>
              <w:ind w:left="227"/>
            </w:pPr>
            <w:r>
              <w:lastRenderedPageBreak/>
              <w:t xml:space="preserve">To support </w:t>
            </w:r>
            <w:r w:rsidR="00D71D48">
              <w:t xml:space="preserve">MGI </w:t>
            </w:r>
            <w:r w:rsidR="00B4750D">
              <w:t>capacity building</w:t>
            </w:r>
            <w:r w:rsidR="00D71D48">
              <w:t xml:space="preserve">, LINZ </w:t>
            </w:r>
            <w:r w:rsidR="00D57E2A">
              <w:t>organised</w:t>
            </w:r>
            <w:r w:rsidR="00E70FE5">
              <w:t xml:space="preserve"> </w:t>
            </w:r>
            <w:r w:rsidR="00D57E2A">
              <w:t xml:space="preserve">a </w:t>
            </w:r>
            <w:r w:rsidR="00610A05">
              <w:t xml:space="preserve">first </w:t>
            </w:r>
            <w:r w:rsidR="00D57E2A">
              <w:t xml:space="preserve">webinar </w:t>
            </w:r>
            <w:r w:rsidR="00610A05">
              <w:t xml:space="preserve">(11/08/23) </w:t>
            </w:r>
            <w:r w:rsidR="00D57E2A">
              <w:t>around MGI use</w:t>
            </w:r>
            <w:r w:rsidR="00E14AA4">
              <w:t xml:space="preserve">, </w:t>
            </w:r>
            <w:r w:rsidR="00D57E2A">
              <w:t xml:space="preserve">leveraging from work done by the </w:t>
            </w:r>
            <w:r w:rsidRPr="00EB6DC6">
              <w:t>Geospatial Capability Building</w:t>
            </w:r>
            <w:r w:rsidR="00E70FE5">
              <w:t xml:space="preserve"> </w:t>
            </w:r>
            <w:r w:rsidR="00D57E2A">
              <w:t>Team</w:t>
            </w:r>
            <w:r w:rsidR="00A61B9F">
              <w:t xml:space="preserve">: </w:t>
            </w:r>
            <w:hyperlink r:id="rId12" w:history="1">
              <w:r w:rsidR="00067435" w:rsidRPr="00067435">
                <w:rPr>
                  <w:rStyle w:val="Hyperlink"/>
                </w:rPr>
                <w:t>GIS Data for Māori trusts and environmental groups working in the marine environment - YouTube</w:t>
              </w:r>
            </w:hyperlink>
            <w:r w:rsidR="00A61B9F">
              <w:t xml:space="preserve">. </w:t>
            </w:r>
            <w:r w:rsidR="00A438F9">
              <w:t xml:space="preserve">Opportunity for </w:t>
            </w:r>
            <w:r w:rsidR="00D763F0">
              <w:t>SG</w:t>
            </w:r>
            <w:r w:rsidR="001332FB">
              <w:t>/WG</w:t>
            </w:r>
            <w:r w:rsidR="00D763F0">
              <w:t xml:space="preserve"> </w:t>
            </w:r>
            <w:r w:rsidR="00E14AA4">
              <w:t xml:space="preserve">to contribute input </w:t>
            </w:r>
            <w:r w:rsidR="001332FB">
              <w:t xml:space="preserve">for </w:t>
            </w:r>
            <w:r w:rsidR="00E14AA4" w:rsidRPr="00E14AA4">
              <w:t>future webinars</w:t>
            </w:r>
            <w:r w:rsidR="004D5DD3">
              <w:t>.</w:t>
            </w:r>
          </w:p>
          <w:p w14:paraId="739FB9C2" w14:textId="77777777" w:rsidR="00E00600" w:rsidRDefault="00E00600" w:rsidP="00CD497E">
            <w:pPr>
              <w:pStyle w:val="33Bodybullets"/>
              <w:numPr>
                <w:ilvl w:val="0"/>
                <w:numId w:val="0"/>
              </w:numPr>
              <w:ind w:left="227"/>
            </w:pPr>
          </w:p>
          <w:p w14:paraId="1ED8BA3D" w14:textId="1BD2C5BB" w:rsidR="00C4511D" w:rsidRDefault="0066483D" w:rsidP="00CD497E">
            <w:pPr>
              <w:pStyle w:val="33Bodybullets"/>
              <w:numPr>
                <w:ilvl w:val="0"/>
                <w:numId w:val="0"/>
              </w:numPr>
              <w:ind w:left="227"/>
            </w:pPr>
            <w:r>
              <w:t xml:space="preserve">LINZ expanded the </w:t>
            </w:r>
            <w:proofErr w:type="spellStart"/>
            <w:r>
              <w:t>s</w:t>
            </w:r>
            <w:r w:rsidR="000930EE">
              <w:t>torymap</w:t>
            </w:r>
            <w:proofErr w:type="spellEnd"/>
            <w:r w:rsidR="00B40FC6">
              <w:t xml:space="preserve"> library</w:t>
            </w:r>
            <w:r w:rsidR="00E87FE6">
              <w:t xml:space="preserve"> with a few new</w:t>
            </w:r>
            <w:r w:rsidR="00EA345E">
              <w:t xml:space="preserve"> stories</w:t>
            </w:r>
            <w:r w:rsidR="002D3589">
              <w:t xml:space="preserve">. </w:t>
            </w:r>
            <w:r w:rsidR="00EA345E">
              <w:t>It is an o</w:t>
            </w:r>
            <w:r w:rsidR="000930EE" w:rsidRPr="00C4511D">
              <w:t xml:space="preserve">pportunity for stakeholders </w:t>
            </w:r>
            <w:r w:rsidR="000B6104">
              <w:t xml:space="preserve">to showcase their projects and </w:t>
            </w:r>
            <w:r w:rsidR="000930EE" w:rsidRPr="00C4511D">
              <w:t xml:space="preserve">understand </w:t>
            </w:r>
            <w:r w:rsidR="000930EE" w:rsidRPr="000930EE">
              <w:t>our work.</w:t>
            </w:r>
            <w:r w:rsidR="000930EE">
              <w:t xml:space="preserve"> </w:t>
            </w:r>
            <w:r w:rsidR="000B6104">
              <w:t>LINZ p</w:t>
            </w:r>
            <w:r w:rsidR="00934EB5">
              <w:t xml:space="preserve">roposed to create </w:t>
            </w:r>
            <w:r w:rsidR="000B6104">
              <w:t xml:space="preserve">a </w:t>
            </w:r>
            <w:r w:rsidR="00934EB5">
              <w:t xml:space="preserve">Survey 123 to facilitate future contribution and </w:t>
            </w:r>
            <w:r w:rsidR="00B505F6">
              <w:t xml:space="preserve">asked </w:t>
            </w:r>
            <w:r w:rsidR="00C13BB7">
              <w:t xml:space="preserve">SG </w:t>
            </w:r>
            <w:r w:rsidR="000B6104">
              <w:t xml:space="preserve">members </w:t>
            </w:r>
            <w:r w:rsidR="00C4511D" w:rsidRPr="00C4511D">
              <w:t xml:space="preserve">to share </w:t>
            </w:r>
            <w:r w:rsidR="00C13BB7">
              <w:t xml:space="preserve">a few </w:t>
            </w:r>
            <w:r w:rsidR="00C4511D" w:rsidRPr="00C4511D">
              <w:t xml:space="preserve">case studies. </w:t>
            </w:r>
          </w:p>
          <w:p w14:paraId="7AC54187" w14:textId="77777777" w:rsidR="00FA6442" w:rsidRDefault="00FA6442" w:rsidP="00CD497E">
            <w:pPr>
              <w:pStyle w:val="33Bodybullets"/>
              <w:numPr>
                <w:ilvl w:val="0"/>
                <w:numId w:val="0"/>
              </w:numPr>
              <w:ind w:left="227"/>
            </w:pPr>
          </w:p>
          <w:p w14:paraId="367FEF8D" w14:textId="1789D1BA" w:rsidR="00A67ABB" w:rsidRDefault="00DD134E" w:rsidP="00CD497E">
            <w:pPr>
              <w:pStyle w:val="33Bodybullets"/>
              <w:numPr>
                <w:ilvl w:val="0"/>
                <w:numId w:val="0"/>
              </w:numPr>
              <w:ind w:left="227"/>
              <w:rPr>
                <w:rStyle w:val="00Bold"/>
              </w:rPr>
            </w:pPr>
            <w:r>
              <w:rPr>
                <w:rStyle w:val="00Bold"/>
              </w:rPr>
              <w:t xml:space="preserve">3.5. </w:t>
            </w:r>
            <w:r w:rsidR="00C4511D" w:rsidRPr="00A67ABB">
              <w:rPr>
                <w:rStyle w:val="00Bold"/>
              </w:rPr>
              <w:t xml:space="preserve">Te Ao Māori perspective </w:t>
            </w:r>
            <w:r w:rsidR="00A67ABB" w:rsidRPr="00A67ABB">
              <w:rPr>
                <w:rStyle w:val="00Bold"/>
              </w:rPr>
              <w:t>on MGI (DIA fund)</w:t>
            </w:r>
          </w:p>
          <w:p w14:paraId="2A22A6E2" w14:textId="77777777" w:rsidR="004236D5" w:rsidRPr="00A67ABB" w:rsidRDefault="004236D5" w:rsidP="00CD497E">
            <w:pPr>
              <w:pStyle w:val="33Bodybullets"/>
              <w:numPr>
                <w:ilvl w:val="0"/>
                <w:numId w:val="0"/>
              </w:numPr>
              <w:ind w:left="227"/>
              <w:rPr>
                <w:rStyle w:val="00Bold"/>
              </w:rPr>
            </w:pPr>
          </w:p>
          <w:p w14:paraId="5784A64A" w14:textId="4BA913D9" w:rsidR="004432F6" w:rsidRDefault="00DD134E" w:rsidP="005E38EF">
            <w:pPr>
              <w:pStyle w:val="32BodytextLINZ"/>
            </w:pPr>
            <w:r>
              <w:t>RG provided f</w:t>
            </w:r>
            <w:r w:rsidR="00C4511D">
              <w:t>eedback from April hui</w:t>
            </w:r>
            <w:r w:rsidR="007F58D2">
              <w:t xml:space="preserve"> and June </w:t>
            </w:r>
            <w:proofErr w:type="spellStart"/>
            <w:r w:rsidR="007F58D2">
              <w:t>huitopa</w:t>
            </w:r>
            <w:proofErr w:type="spellEnd"/>
            <w:r w:rsidR="007B58B5">
              <w:t>.</w:t>
            </w:r>
            <w:r w:rsidR="00C4511D">
              <w:t xml:space="preserve"> </w:t>
            </w:r>
            <w:r w:rsidR="005B182C">
              <w:t xml:space="preserve">Tiaki moana </w:t>
            </w:r>
            <w:r w:rsidR="00F67296">
              <w:t>Māori</w:t>
            </w:r>
            <w:r w:rsidR="005B182C">
              <w:t xml:space="preserve"> Marine Data Report</w:t>
            </w:r>
            <w:r w:rsidR="00F67296">
              <w:t xml:space="preserve"> </w:t>
            </w:r>
            <w:r w:rsidR="00853D5B">
              <w:t xml:space="preserve">was </w:t>
            </w:r>
            <w:r w:rsidR="00F67296">
              <w:t>shared with stakeholders.</w:t>
            </w:r>
            <w:r w:rsidR="005B182C">
              <w:t xml:space="preserve"> </w:t>
            </w:r>
            <w:proofErr w:type="spellStart"/>
            <w:r w:rsidR="00C4511D" w:rsidRPr="00C4511D">
              <w:t>Kāhui</w:t>
            </w:r>
            <w:proofErr w:type="spellEnd"/>
            <w:r w:rsidR="00C4511D" w:rsidRPr="00C4511D">
              <w:t xml:space="preserve"> Kaumātua advisory group</w:t>
            </w:r>
            <w:r w:rsidR="001C152C">
              <w:t xml:space="preserve"> created </w:t>
            </w:r>
            <w:r w:rsidR="00F67296">
              <w:t>and first k</w:t>
            </w:r>
            <w:r w:rsidR="0099167F" w:rsidRPr="0099167F">
              <w:t>ō</w:t>
            </w:r>
            <w:r w:rsidR="00F67296">
              <w:t xml:space="preserve">rero held </w:t>
            </w:r>
            <w:r w:rsidR="00F67296" w:rsidRPr="005E38EF">
              <w:t xml:space="preserve">on </w:t>
            </w:r>
            <w:r w:rsidR="00911F32" w:rsidRPr="005E38EF">
              <w:rPr>
                <w:rStyle w:val="Boldblue"/>
                <w:b w:val="0"/>
                <w:color w:val="535254" w:themeColor="background1" w:themeTint="E6"/>
                <w:u w:val="none"/>
              </w:rPr>
              <w:t>22/09/23</w:t>
            </w:r>
            <w:r w:rsidR="008E5135" w:rsidRPr="005E38EF">
              <w:rPr>
                <w:rStyle w:val="Boldblue"/>
                <w:b w:val="0"/>
                <w:color w:val="535254" w:themeColor="background1" w:themeTint="E6"/>
                <w:u w:val="none"/>
              </w:rPr>
              <w:t xml:space="preserve"> to </w:t>
            </w:r>
            <w:r w:rsidR="00043420" w:rsidRPr="005E38EF">
              <w:rPr>
                <w:rStyle w:val="Boldblue"/>
                <w:b w:val="0"/>
                <w:color w:val="535254" w:themeColor="background1" w:themeTint="E6"/>
                <w:u w:val="none"/>
              </w:rPr>
              <w:t xml:space="preserve">support progress this </w:t>
            </w:r>
            <w:proofErr w:type="spellStart"/>
            <w:r w:rsidR="00043420" w:rsidRPr="005E38EF">
              <w:rPr>
                <w:rStyle w:val="Boldblue"/>
                <w:b w:val="0"/>
                <w:color w:val="535254" w:themeColor="background1" w:themeTint="E6"/>
                <w:u w:val="none"/>
              </w:rPr>
              <w:t>kaupapa</w:t>
            </w:r>
            <w:proofErr w:type="spellEnd"/>
            <w:r w:rsidR="007B58B5" w:rsidRPr="005E38EF">
              <w:t>.</w:t>
            </w:r>
            <w:r w:rsidR="007B58B5">
              <w:t xml:space="preserve"> </w:t>
            </w:r>
            <w:r w:rsidR="00301C29">
              <w:t xml:space="preserve">LINZ Hydro </w:t>
            </w:r>
            <w:r w:rsidR="00C3741E" w:rsidRPr="00C3741E">
              <w:t xml:space="preserve">Survey </w:t>
            </w:r>
            <w:r w:rsidR="00301C29">
              <w:t>T</w:t>
            </w:r>
            <w:r w:rsidR="00C3741E" w:rsidRPr="00C3741E">
              <w:t xml:space="preserve">eam working </w:t>
            </w:r>
            <w:r w:rsidR="00301C29">
              <w:t xml:space="preserve">with </w:t>
            </w:r>
            <w:r w:rsidR="00C3741E" w:rsidRPr="00C3741E">
              <w:t>Motiti Roh</w:t>
            </w:r>
            <w:r w:rsidR="00C3741E">
              <w:t>e</w:t>
            </w:r>
            <w:r w:rsidR="00C3741E" w:rsidRPr="00C3741E">
              <w:t xml:space="preserve"> </w:t>
            </w:r>
            <w:r w:rsidR="00C3741E">
              <w:t>M</w:t>
            </w:r>
            <w:r w:rsidR="00C3741E" w:rsidRPr="00C3741E">
              <w:t xml:space="preserve">oana </w:t>
            </w:r>
            <w:r w:rsidR="00C3741E">
              <w:t>T</w:t>
            </w:r>
            <w:r w:rsidR="00C3741E" w:rsidRPr="00C3741E">
              <w:t xml:space="preserve">rust </w:t>
            </w:r>
            <w:r w:rsidR="00301C29">
              <w:t xml:space="preserve">to explore </w:t>
            </w:r>
            <w:r w:rsidR="00C3741E" w:rsidRPr="00C3741E">
              <w:t xml:space="preserve">how </w:t>
            </w:r>
            <w:r w:rsidR="00904456">
              <w:t xml:space="preserve">MGI </w:t>
            </w:r>
            <w:r w:rsidR="00C3741E" w:rsidRPr="00C3741E">
              <w:t>can be used to map areas of cultural significance.</w:t>
            </w:r>
          </w:p>
          <w:p w14:paraId="5B762D19" w14:textId="48FD8AB1" w:rsidR="00D278E8" w:rsidRPr="00BA357F" w:rsidRDefault="004432F6" w:rsidP="00132820">
            <w:pPr>
              <w:pStyle w:val="33Bodybullets"/>
              <w:numPr>
                <w:ilvl w:val="0"/>
                <w:numId w:val="0"/>
              </w:numPr>
              <w:ind w:left="227"/>
            </w:pPr>
            <w:r>
              <w:t xml:space="preserve">Discussion around </w:t>
            </w:r>
            <w:proofErr w:type="spellStart"/>
            <w:r w:rsidR="000B7613" w:rsidRPr="000B7613">
              <w:t>Mātauranga</w:t>
            </w:r>
            <w:proofErr w:type="spellEnd"/>
            <w:r w:rsidR="000B7613" w:rsidRPr="000B7613">
              <w:t xml:space="preserve"> Māori MGI themes</w:t>
            </w:r>
            <w:r w:rsidRPr="004432F6">
              <w:t xml:space="preserve"> </w:t>
            </w:r>
            <w:r>
              <w:t>and t</w:t>
            </w:r>
            <w:r w:rsidRPr="004432F6">
              <w:t>raditional knowledge metadata labels</w:t>
            </w:r>
            <w:r w:rsidR="00043420">
              <w:t xml:space="preserve"> and need for resourcing this work</w:t>
            </w:r>
            <w:r w:rsidR="004A1E3D">
              <w:t>.</w:t>
            </w:r>
          </w:p>
        </w:tc>
      </w:tr>
      <w:tr w:rsidR="00501AE6" w:rsidRPr="003B4C7C" w14:paraId="15E368C1" w14:textId="77777777" w:rsidTr="00922177">
        <w:tc>
          <w:tcPr>
            <w:tcW w:w="578" w:type="dxa"/>
          </w:tcPr>
          <w:p w14:paraId="0D6A0721" w14:textId="77777777" w:rsidR="00501AE6" w:rsidRPr="00501AE6" w:rsidRDefault="00501AE6" w:rsidP="00501AE6">
            <w:r w:rsidRPr="00BA357F">
              <w:lastRenderedPageBreak/>
              <w:t>4</w:t>
            </w:r>
          </w:p>
        </w:tc>
        <w:tc>
          <w:tcPr>
            <w:tcW w:w="8153" w:type="dxa"/>
          </w:tcPr>
          <w:p w14:paraId="53066034" w14:textId="77777777" w:rsidR="00501AE6" w:rsidRPr="00CD497E" w:rsidRDefault="00501AE6" w:rsidP="00501AE6">
            <w:pPr>
              <w:rPr>
                <w:rStyle w:val="00Bold"/>
              </w:rPr>
            </w:pPr>
            <w:r w:rsidRPr="00CD497E">
              <w:rPr>
                <w:rStyle w:val="00Bold"/>
              </w:rPr>
              <w:t>RMA reform and opportunities for MGI (C-SIG)</w:t>
            </w:r>
          </w:p>
          <w:p w14:paraId="37A02620" w14:textId="6C0537FC" w:rsidR="003A0927" w:rsidRPr="00501AE6" w:rsidRDefault="007408D9" w:rsidP="009E5916">
            <w:r>
              <w:t>Defer</w:t>
            </w:r>
            <w:r w:rsidR="009C269A">
              <w:t xml:space="preserve">red </w:t>
            </w:r>
            <w:r>
              <w:t xml:space="preserve">to next </w:t>
            </w:r>
            <w:r w:rsidR="009C269A">
              <w:t xml:space="preserve">SG </w:t>
            </w:r>
            <w:r>
              <w:t>meeting.</w:t>
            </w:r>
          </w:p>
        </w:tc>
      </w:tr>
      <w:tr w:rsidR="00501AE6" w:rsidRPr="003B4C7C" w14:paraId="61D32B49" w14:textId="77777777" w:rsidTr="009221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67353498" w14:textId="0A81638E" w:rsidR="00501AE6" w:rsidRPr="00501AE6" w:rsidRDefault="00501AE6" w:rsidP="00501AE6">
            <w:r>
              <w:t>5</w:t>
            </w:r>
          </w:p>
        </w:tc>
        <w:tc>
          <w:tcPr>
            <w:tcW w:w="8153" w:type="dxa"/>
          </w:tcPr>
          <w:p w14:paraId="4141771D" w14:textId="77777777" w:rsidR="00501AE6" w:rsidRPr="00CD497E" w:rsidRDefault="00501AE6" w:rsidP="00501AE6">
            <w:pPr>
              <w:rPr>
                <w:rStyle w:val="00Bold"/>
              </w:rPr>
            </w:pPr>
            <w:r w:rsidRPr="00CD497E">
              <w:rPr>
                <w:rStyle w:val="00Bold"/>
              </w:rPr>
              <w:t>Other business (All)</w:t>
            </w:r>
          </w:p>
          <w:p w14:paraId="7F2FA4D3" w14:textId="6CED1EB2" w:rsidR="003A0927" w:rsidRPr="00BA357F" w:rsidRDefault="00EF3615" w:rsidP="009E5916">
            <w:r>
              <w:t>Begin planning for next WG meeting.</w:t>
            </w:r>
          </w:p>
        </w:tc>
      </w:tr>
    </w:tbl>
    <w:p w14:paraId="2BEBAD9E" w14:textId="77777777" w:rsidR="00922177" w:rsidRDefault="00922177" w:rsidP="00CF647F">
      <w:pPr>
        <w:pStyle w:val="23Subheadinglevel3"/>
      </w:pPr>
    </w:p>
    <w:p w14:paraId="1E8A9971" w14:textId="2AE23951" w:rsidR="000E4B14" w:rsidRDefault="00800ED3" w:rsidP="000E4B14">
      <w:pPr>
        <w:pStyle w:val="23Subheadinglevel3"/>
      </w:pPr>
      <w:r>
        <w:t xml:space="preserve">Current </w:t>
      </w:r>
      <w:r w:rsidR="00AD7F5C">
        <w:t>Actions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1100"/>
        <w:gridCol w:w="3129"/>
        <w:gridCol w:w="67"/>
        <w:gridCol w:w="1714"/>
        <w:gridCol w:w="1412"/>
        <w:gridCol w:w="1309"/>
      </w:tblGrid>
      <w:tr w:rsidR="00AF732E" w:rsidRPr="003B4C7C" w14:paraId="536B5D68" w14:textId="77777777" w:rsidTr="005462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dxa"/>
          </w:tcPr>
          <w:p w14:paraId="462D4A69" w14:textId="77777777" w:rsidR="000E4B14" w:rsidRPr="000E4B14" w:rsidRDefault="000E4B14" w:rsidP="000E4B14"/>
        </w:tc>
        <w:tc>
          <w:tcPr>
            <w:tcW w:w="3196" w:type="dxa"/>
            <w:gridSpan w:val="2"/>
          </w:tcPr>
          <w:p w14:paraId="528C6720" w14:textId="77777777" w:rsidR="000E4B14" w:rsidRPr="000E4B14" w:rsidRDefault="000E4B14" w:rsidP="000E4B14">
            <w:r w:rsidRPr="000E4B14">
              <w:t>What</w:t>
            </w:r>
          </w:p>
        </w:tc>
        <w:tc>
          <w:tcPr>
            <w:tcW w:w="1714" w:type="dxa"/>
          </w:tcPr>
          <w:p w14:paraId="6F5D0D51" w14:textId="77777777" w:rsidR="000E4B14" w:rsidRPr="000E4B14" w:rsidRDefault="000E4B14" w:rsidP="000E4B14">
            <w:r w:rsidRPr="000E4B14">
              <w:t>Who</w:t>
            </w:r>
          </w:p>
        </w:tc>
        <w:tc>
          <w:tcPr>
            <w:tcW w:w="1412" w:type="dxa"/>
          </w:tcPr>
          <w:p w14:paraId="5FD4BC55" w14:textId="77777777" w:rsidR="000E4B14" w:rsidRPr="000E4B14" w:rsidRDefault="000E4B14" w:rsidP="000E4B14">
            <w:r w:rsidRPr="000E4B14">
              <w:t>When</w:t>
            </w:r>
          </w:p>
        </w:tc>
        <w:tc>
          <w:tcPr>
            <w:tcW w:w="1309" w:type="dxa"/>
          </w:tcPr>
          <w:p w14:paraId="7F49F5E5" w14:textId="77777777" w:rsidR="000E4B14" w:rsidRPr="000E4B14" w:rsidRDefault="000E4B14" w:rsidP="000E4B14">
            <w:r>
              <w:t>Status</w:t>
            </w:r>
          </w:p>
        </w:tc>
      </w:tr>
      <w:tr w:rsidR="00924916" w:rsidRPr="003B4C7C" w14:paraId="561DD4E5" w14:textId="77777777" w:rsidTr="00546224">
        <w:tc>
          <w:tcPr>
            <w:tcW w:w="1100" w:type="dxa"/>
          </w:tcPr>
          <w:p w14:paraId="1628ACC8" w14:textId="02AEE005" w:rsidR="00924916" w:rsidRPr="00924916" w:rsidRDefault="00924916" w:rsidP="00924916">
            <w:r w:rsidRPr="00501AE6">
              <w:t>12.4</w:t>
            </w:r>
          </w:p>
        </w:tc>
        <w:tc>
          <w:tcPr>
            <w:tcW w:w="3129" w:type="dxa"/>
          </w:tcPr>
          <w:p w14:paraId="31792A75" w14:textId="387ECCB9" w:rsidR="00924916" w:rsidRPr="00924916" w:rsidRDefault="00924916" w:rsidP="00924916">
            <w:r w:rsidRPr="00501AE6">
              <w:t>Identify opportunities for further Māori involvement and contribution to the SG</w:t>
            </w:r>
            <w:r w:rsidRPr="00924916">
              <w:t xml:space="preserve"> - this becomes 17.</w:t>
            </w:r>
            <w:r w:rsidR="00235815">
              <w:t>1</w:t>
            </w:r>
            <w:r w:rsidR="005918E4">
              <w:t>4</w:t>
            </w:r>
          </w:p>
        </w:tc>
        <w:tc>
          <w:tcPr>
            <w:tcW w:w="1781" w:type="dxa"/>
            <w:gridSpan w:val="2"/>
          </w:tcPr>
          <w:p w14:paraId="105E8E04" w14:textId="5A2BA040" w:rsidR="00924916" w:rsidRPr="00924916" w:rsidRDefault="00924916" w:rsidP="00924916">
            <w:r w:rsidRPr="00501AE6">
              <w:t>A</w:t>
            </w:r>
            <w:r w:rsidR="00AA1499">
              <w:t>ll</w:t>
            </w:r>
          </w:p>
        </w:tc>
        <w:tc>
          <w:tcPr>
            <w:tcW w:w="1412" w:type="dxa"/>
          </w:tcPr>
          <w:p w14:paraId="167AFC2F" w14:textId="345A8A85" w:rsidR="00924916" w:rsidRPr="00924916" w:rsidRDefault="00924916" w:rsidP="00924916">
            <w:r w:rsidRPr="00501AE6">
              <w:t xml:space="preserve">On-going </w:t>
            </w:r>
          </w:p>
        </w:tc>
        <w:tc>
          <w:tcPr>
            <w:tcW w:w="1309" w:type="dxa"/>
          </w:tcPr>
          <w:p w14:paraId="07294A8E" w14:textId="130CAF4A" w:rsidR="00924916" w:rsidRPr="00924916" w:rsidRDefault="009E28E5" w:rsidP="00924916">
            <w:r>
              <w:t>CLOSED</w:t>
            </w:r>
            <w:r w:rsidR="00924916" w:rsidRPr="00501AE6">
              <w:t xml:space="preserve"> </w:t>
            </w:r>
          </w:p>
        </w:tc>
      </w:tr>
      <w:tr w:rsidR="00377B60" w:rsidRPr="003B4C7C" w14:paraId="7FE2268C" w14:textId="77777777" w:rsidTr="00546224">
        <w:tc>
          <w:tcPr>
            <w:tcW w:w="1100" w:type="dxa"/>
          </w:tcPr>
          <w:p w14:paraId="31AF71DA" w14:textId="5482572B" w:rsidR="00377B60" w:rsidRPr="00377B60" w:rsidRDefault="00377B60" w:rsidP="00377B60">
            <w:r w:rsidRPr="00501AE6">
              <w:t>16.1</w:t>
            </w:r>
          </w:p>
        </w:tc>
        <w:tc>
          <w:tcPr>
            <w:tcW w:w="3129" w:type="dxa"/>
          </w:tcPr>
          <w:p w14:paraId="32AF8898" w14:textId="7380962B" w:rsidR="00377B60" w:rsidRPr="00377B60" w:rsidRDefault="00377B60" w:rsidP="00377B60">
            <w:pPr>
              <w:rPr>
                <w:rStyle w:val="Boldblue"/>
              </w:rPr>
            </w:pPr>
            <w:r>
              <w:t xml:space="preserve">Share </w:t>
            </w:r>
            <w:r w:rsidRPr="00501AE6">
              <w:t xml:space="preserve">NZ </w:t>
            </w:r>
            <w:r w:rsidR="00BC6A01">
              <w:t xml:space="preserve">Use Case on </w:t>
            </w:r>
            <w:r w:rsidRPr="00501AE6">
              <w:t xml:space="preserve">Marine SDI </w:t>
            </w:r>
            <w:r w:rsidR="00372FD8">
              <w:t>(</w:t>
            </w:r>
            <w:r w:rsidR="004C2F5C">
              <w:t xml:space="preserve">by </w:t>
            </w:r>
            <w:r w:rsidR="00372FD8">
              <w:t>Andy Coote)</w:t>
            </w:r>
            <w:r w:rsidRPr="00501AE6">
              <w:t xml:space="preserve"> </w:t>
            </w:r>
            <w:r w:rsidR="00372FD8">
              <w:t>in shared folder</w:t>
            </w:r>
          </w:p>
        </w:tc>
        <w:tc>
          <w:tcPr>
            <w:tcW w:w="1781" w:type="dxa"/>
            <w:gridSpan w:val="2"/>
          </w:tcPr>
          <w:p w14:paraId="1318053D" w14:textId="6EF7F8CD" w:rsidR="00377B60" w:rsidRPr="00377B60" w:rsidRDefault="00372FD8" w:rsidP="00377B60">
            <w:r>
              <w:t>LINZ</w:t>
            </w:r>
          </w:p>
        </w:tc>
        <w:tc>
          <w:tcPr>
            <w:tcW w:w="1412" w:type="dxa"/>
          </w:tcPr>
          <w:p w14:paraId="1B8DBCB8" w14:textId="12BA21EE" w:rsidR="00377B60" w:rsidRPr="00377B60" w:rsidRDefault="00372FD8" w:rsidP="00377B60">
            <w:r>
              <w:t>31/10/23</w:t>
            </w:r>
          </w:p>
        </w:tc>
        <w:tc>
          <w:tcPr>
            <w:tcW w:w="1309" w:type="dxa"/>
          </w:tcPr>
          <w:p w14:paraId="278DA43B" w14:textId="25693D2A" w:rsidR="00377B60" w:rsidRPr="00377B60" w:rsidRDefault="000F4AA8" w:rsidP="00377B60">
            <w:r>
              <w:t>CLOSED</w:t>
            </w:r>
          </w:p>
        </w:tc>
      </w:tr>
      <w:tr w:rsidR="0020149A" w:rsidRPr="003B4C7C" w14:paraId="7EBD1F1B" w14:textId="77777777" w:rsidTr="00546224">
        <w:tc>
          <w:tcPr>
            <w:tcW w:w="1100" w:type="dxa"/>
          </w:tcPr>
          <w:p w14:paraId="0F4B57E4" w14:textId="3CB92B82" w:rsidR="0020149A" w:rsidRPr="0020149A" w:rsidRDefault="0020149A" w:rsidP="0020149A">
            <w:r w:rsidRPr="00501AE6">
              <w:lastRenderedPageBreak/>
              <w:t>16.3</w:t>
            </w:r>
          </w:p>
        </w:tc>
        <w:tc>
          <w:tcPr>
            <w:tcW w:w="3129" w:type="dxa"/>
          </w:tcPr>
          <w:p w14:paraId="587774CF" w14:textId="270DDBF8" w:rsidR="0020149A" w:rsidRPr="0020149A" w:rsidRDefault="001A14E4" w:rsidP="0020149A">
            <w:r>
              <w:t>Share</w:t>
            </w:r>
            <w:r w:rsidR="0020149A" w:rsidRPr="00501AE6">
              <w:t xml:space="preserve"> </w:t>
            </w:r>
            <w:r>
              <w:t>U</w:t>
            </w:r>
            <w:r w:rsidR="0020149A" w:rsidRPr="0020149A">
              <w:t>N-IGIF framework and related resources</w:t>
            </w:r>
            <w:r>
              <w:t xml:space="preserve"> in shared folder</w:t>
            </w:r>
          </w:p>
        </w:tc>
        <w:tc>
          <w:tcPr>
            <w:tcW w:w="1781" w:type="dxa"/>
            <w:gridSpan w:val="2"/>
          </w:tcPr>
          <w:p w14:paraId="79C8FEC4" w14:textId="36BC824F" w:rsidR="0020149A" w:rsidRPr="0020149A" w:rsidRDefault="0020149A" w:rsidP="0020149A">
            <w:r w:rsidRPr="00501AE6">
              <w:t>LINZ</w:t>
            </w:r>
          </w:p>
        </w:tc>
        <w:tc>
          <w:tcPr>
            <w:tcW w:w="1412" w:type="dxa"/>
          </w:tcPr>
          <w:p w14:paraId="2EE28FAD" w14:textId="12C246DB" w:rsidR="0020149A" w:rsidRPr="0020149A" w:rsidRDefault="001A14E4" w:rsidP="0020149A">
            <w:r>
              <w:t>31/10/23</w:t>
            </w:r>
          </w:p>
        </w:tc>
        <w:tc>
          <w:tcPr>
            <w:tcW w:w="1309" w:type="dxa"/>
          </w:tcPr>
          <w:p w14:paraId="44AEBE08" w14:textId="4B6DAAD7" w:rsidR="0020149A" w:rsidRPr="0020149A" w:rsidRDefault="000F4AA8" w:rsidP="0020149A">
            <w:r>
              <w:t>CLOSED</w:t>
            </w:r>
          </w:p>
        </w:tc>
      </w:tr>
      <w:tr w:rsidR="001A14E4" w:rsidRPr="003B4C7C" w14:paraId="0E62B0BD" w14:textId="77777777" w:rsidTr="00546224">
        <w:tc>
          <w:tcPr>
            <w:tcW w:w="1100" w:type="dxa"/>
          </w:tcPr>
          <w:p w14:paraId="2920C0BC" w14:textId="3CA9E4D7" w:rsidR="001A14E4" w:rsidRPr="001A14E4" w:rsidRDefault="001A14E4" w:rsidP="001A14E4">
            <w:r>
              <w:t>16.5</w:t>
            </w:r>
          </w:p>
        </w:tc>
        <w:tc>
          <w:tcPr>
            <w:tcW w:w="3129" w:type="dxa"/>
          </w:tcPr>
          <w:p w14:paraId="688EA2CE" w14:textId="59BC85BF" w:rsidR="001A14E4" w:rsidRPr="001A14E4" w:rsidRDefault="001A14E4" w:rsidP="001A14E4">
            <w:r>
              <w:t xml:space="preserve">Share </w:t>
            </w:r>
            <w:r w:rsidRPr="001A14E4">
              <w:t>Marine Geospatial Hui report</w:t>
            </w:r>
            <w:r>
              <w:t xml:space="preserve"> - becomes 17.</w:t>
            </w:r>
            <w:r w:rsidR="00326746">
              <w:t>3</w:t>
            </w:r>
            <w:r>
              <w:t>51</w:t>
            </w:r>
          </w:p>
        </w:tc>
        <w:tc>
          <w:tcPr>
            <w:tcW w:w="1781" w:type="dxa"/>
            <w:gridSpan w:val="2"/>
          </w:tcPr>
          <w:p w14:paraId="4308AB5D" w14:textId="71E3B8C7" w:rsidR="001A14E4" w:rsidRPr="001A14E4" w:rsidRDefault="001A14E4" w:rsidP="001A14E4">
            <w:r>
              <w:t>LINZ</w:t>
            </w:r>
          </w:p>
        </w:tc>
        <w:tc>
          <w:tcPr>
            <w:tcW w:w="1412" w:type="dxa"/>
          </w:tcPr>
          <w:p w14:paraId="3EA2EDF2" w14:textId="3AB6896C" w:rsidR="001A14E4" w:rsidRPr="001A14E4" w:rsidRDefault="001A14E4" w:rsidP="001A14E4">
            <w:r>
              <w:t>31/10/23</w:t>
            </w:r>
          </w:p>
        </w:tc>
        <w:tc>
          <w:tcPr>
            <w:tcW w:w="1309" w:type="dxa"/>
          </w:tcPr>
          <w:p w14:paraId="0B8F2A9E" w14:textId="46DA29DC" w:rsidR="001A14E4" w:rsidRPr="001A14E4" w:rsidRDefault="000F4AA8" w:rsidP="001A14E4">
            <w:r>
              <w:t>CLOSED</w:t>
            </w:r>
          </w:p>
        </w:tc>
      </w:tr>
      <w:tr w:rsidR="001A14E4" w:rsidRPr="003B4C7C" w14:paraId="0C7000A1" w14:textId="77777777" w:rsidTr="00546224">
        <w:tc>
          <w:tcPr>
            <w:tcW w:w="1100" w:type="dxa"/>
          </w:tcPr>
          <w:p w14:paraId="58EB4B80" w14:textId="104DD0AC" w:rsidR="001A14E4" w:rsidRPr="001A14E4" w:rsidRDefault="001A14E4" w:rsidP="001A14E4">
            <w:r>
              <w:t>1</w:t>
            </w:r>
            <w:r w:rsidRPr="001A14E4">
              <w:t>7.11</w:t>
            </w:r>
          </w:p>
        </w:tc>
        <w:tc>
          <w:tcPr>
            <w:tcW w:w="3129" w:type="dxa"/>
          </w:tcPr>
          <w:p w14:paraId="55BC5CD8" w14:textId="14A2989E" w:rsidR="001A14E4" w:rsidRPr="001A14E4" w:rsidRDefault="001A14E4" w:rsidP="001A14E4">
            <w:r>
              <w:t>U</w:t>
            </w:r>
            <w:r w:rsidRPr="001A14E4">
              <w:t>pdate SG TOR</w:t>
            </w:r>
          </w:p>
        </w:tc>
        <w:tc>
          <w:tcPr>
            <w:tcW w:w="1781" w:type="dxa"/>
            <w:gridSpan w:val="2"/>
          </w:tcPr>
          <w:p w14:paraId="3642A129" w14:textId="5CE7B770" w:rsidR="001A14E4" w:rsidRPr="001A14E4" w:rsidRDefault="001A14E4" w:rsidP="001A14E4">
            <w:r>
              <w:t>All</w:t>
            </w:r>
          </w:p>
        </w:tc>
        <w:tc>
          <w:tcPr>
            <w:tcW w:w="1412" w:type="dxa"/>
          </w:tcPr>
          <w:p w14:paraId="352D81CE" w14:textId="6765FC5F" w:rsidR="001A14E4" w:rsidRPr="001A14E4" w:rsidRDefault="001A14E4" w:rsidP="001A14E4">
            <w:r>
              <w:t>31/10/23</w:t>
            </w:r>
          </w:p>
        </w:tc>
        <w:tc>
          <w:tcPr>
            <w:tcW w:w="1309" w:type="dxa"/>
          </w:tcPr>
          <w:p w14:paraId="2DD9827F" w14:textId="50D05B82" w:rsidR="001A14E4" w:rsidRPr="001A14E4" w:rsidRDefault="008D69EC" w:rsidP="001A14E4">
            <w:r>
              <w:t>CLOSED</w:t>
            </w:r>
          </w:p>
        </w:tc>
      </w:tr>
      <w:tr w:rsidR="001A14E4" w:rsidRPr="003B4C7C" w14:paraId="23E7C020" w14:textId="77777777" w:rsidTr="00546224">
        <w:tc>
          <w:tcPr>
            <w:tcW w:w="1100" w:type="dxa"/>
          </w:tcPr>
          <w:p w14:paraId="65A14C9E" w14:textId="144B14D4" w:rsidR="001A14E4" w:rsidRPr="001A14E4" w:rsidRDefault="001A14E4" w:rsidP="001A14E4">
            <w:r>
              <w:t>17.</w:t>
            </w:r>
            <w:r w:rsidRPr="001A14E4">
              <w:t>12</w:t>
            </w:r>
          </w:p>
        </w:tc>
        <w:tc>
          <w:tcPr>
            <w:tcW w:w="3129" w:type="dxa"/>
          </w:tcPr>
          <w:p w14:paraId="78052CC0" w14:textId="3063C342" w:rsidR="001A14E4" w:rsidRPr="001A14E4" w:rsidRDefault="009A1497" w:rsidP="001A14E4">
            <w:bookmarkStart w:id="0" w:name="_Hlk149565686"/>
            <w:r>
              <w:t xml:space="preserve">Vote on proposal for </w:t>
            </w:r>
            <w:r w:rsidRPr="009A1497">
              <w:t>shaping the new vision for MGI WG</w:t>
            </w:r>
            <w:bookmarkEnd w:id="0"/>
            <w:r w:rsidRPr="009A1497">
              <w:t xml:space="preserve"> with Andy Coote</w:t>
            </w:r>
          </w:p>
        </w:tc>
        <w:tc>
          <w:tcPr>
            <w:tcW w:w="1781" w:type="dxa"/>
            <w:gridSpan w:val="2"/>
          </w:tcPr>
          <w:p w14:paraId="7992BC68" w14:textId="4CF0D78C" w:rsidR="001A14E4" w:rsidRPr="001A14E4" w:rsidRDefault="001A14E4" w:rsidP="001A14E4">
            <w:r>
              <w:t>All</w:t>
            </w:r>
          </w:p>
        </w:tc>
        <w:tc>
          <w:tcPr>
            <w:tcW w:w="1412" w:type="dxa"/>
          </w:tcPr>
          <w:p w14:paraId="0D52C8F6" w14:textId="63849940" w:rsidR="001A14E4" w:rsidRPr="001A14E4" w:rsidRDefault="009A1497" w:rsidP="001A14E4">
            <w:r>
              <w:t>31/10</w:t>
            </w:r>
            <w:r w:rsidR="001A14E4">
              <w:t>/23</w:t>
            </w:r>
          </w:p>
        </w:tc>
        <w:tc>
          <w:tcPr>
            <w:tcW w:w="1309" w:type="dxa"/>
          </w:tcPr>
          <w:p w14:paraId="3BF43D7D" w14:textId="2337EC21" w:rsidR="001A14E4" w:rsidRPr="001A14E4" w:rsidRDefault="00CC01F3" w:rsidP="001A14E4">
            <w:r>
              <w:t>CLOSED</w:t>
            </w:r>
          </w:p>
        </w:tc>
      </w:tr>
      <w:tr w:rsidR="001A14E4" w:rsidRPr="003B4C7C" w14:paraId="29066F0F" w14:textId="77777777" w:rsidTr="00546224">
        <w:tc>
          <w:tcPr>
            <w:tcW w:w="1100" w:type="dxa"/>
          </w:tcPr>
          <w:p w14:paraId="0ACDB7BE" w14:textId="27349342" w:rsidR="001A14E4" w:rsidRPr="001A14E4" w:rsidRDefault="001A14E4" w:rsidP="001A14E4">
            <w:r>
              <w:t>17.13</w:t>
            </w:r>
          </w:p>
        </w:tc>
        <w:tc>
          <w:tcPr>
            <w:tcW w:w="3129" w:type="dxa"/>
          </w:tcPr>
          <w:p w14:paraId="110EBA62" w14:textId="7BE029FC" w:rsidR="001A14E4" w:rsidRPr="001A14E4" w:rsidRDefault="001A14E4" w:rsidP="001A14E4">
            <w:r>
              <w:t>Consider regional representation</w:t>
            </w:r>
            <w:r w:rsidR="004C2F5C">
              <w:t xml:space="preserve"> at SG level</w:t>
            </w:r>
          </w:p>
        </w:tc>
        <w:tc>
          <w:tcPr>
            <w:tcW w:w="1781" w:type="dxa"/>
            <w:gridSpan w:val="2"/>
          </w:tcPr>
          <w:p w14:paraId="7D110A94" w14:textId="691EDB28" w:rsidR="001A14E4" w:rsidRPr="001A14E4" w:rsidRDefault="001A14E4" w:rsidP="001A14E4">
            <w:r>
              <w:t>Local Gov</w:t>
            </w:r>
          </w:p>
        </w:tc>
        <w:tc>
          <w:tcPr>
            <w:tcW w:w="1412" w:type="dxa"/>
          </w:tcPr>
          <w:p w14:paraId="11CFCCD3" w14:textId="530A4216" w:rsidR="001A14E4" w:rsidRPr="001A14E4" w:rsidRDefault="001A14E4" w:rsidP="001A14E4">
            <w:r>
              <w:t>30/1</w:t>
            </w:r>
            <w:r w:rsidRPr="001A14E4">
              <w:t>1/23</w:t>
            </w:r>
          </w:p>
        </w:tc>
        <w:tc>
          <w:tcPr>
            <w:tcW w:w="1309" w:type="dxa"/>
          </w:tcPr>
          <w:p w14:paraId="6BF17445" w14:textId="7AFDACEA" w:rsidR="001A14E4" w:rsidRPr="001A14E4" w:rsidRDefault="001A14E4" w:rsidP="001A14E4">
            <w:r>
              <w:t>OPEN</w:t>
            </w:r>
          </w:p>
        </w:tc>
      </w:tr>
      <w:tr w:rsidR="005918E4" w:rsidRPr="003B4C7C" w14:paraId="0C54A340" w14:textId="77777777" w:rsidTr="00546224">
        <w:tc>
          <w:tcPr>
            <w:tcW w:w="1100" w:type="dxa"/>
          </w:tcPr>
          <w:p w14:paraId="28EFFF1B" w14:textId="6A0C31B2" w:rsidR="005918E4" w:rsidRPr="005918E4" w:rsidRDefault="005918E4" w:rsidP="005918E4">
            <w:r>
              <w:t>17.14</w:t>
            </w:r>
          </w:p>
        </w:tc>
        <w:tc>
          <w:tcPr>
            <w:tcW w:w="3129" w:type="dxa"/>
          </w:tcPr>
          <w:p w14:paraId="1A1A7731" w14:textId="7E4690C4" w:rsidR="005918E4" w:rsidRPr="005918E4" w:rsidRDefault="003A22AF" w:rsidP="005918E4">
            <w:r>
              <w:t>Liaise within own organisation to i</w:t>
            </w:r>
            <w:r w:rsidR="005918E4" w:rsidRPr="00501AE6">
              <w:t>dentify opportunities for further Māori involvement and contribution to the SG</w:t>
            </w:r>
          </w:p>
        </w:tc>
        <w:tc>
          <w:tcPr>
            <w:tcW w:w="1781" w:type="dxa"/>
            <w:gridSpan w:val="2"/>
          </w:tcPr>
          <w:p w14:paraId="045B581D" w14:textId="7F7EBC5D" w:rsidR="005918E4" w:rsidRPr="005918E4" w:rsidRDefault="005918E4" w:rsidP="005918E4">
            <w:r>
              <w:t>All</w:t>
            </w:r>
          </w:p>
        </w:tc>
        <w:tc>
          <w:tcPr>
            <w:tcW w:w="1412" w:type="dxa"/>
          </w:tcPr>
          <w:p w14:paraId="3F5004B0" w14:textId="2F853B45" w:rsidR="005918E4" w:rsidRPr="005918E4" w:rsidRDefault="005918E4" w:rsidP="005918E4">
            <w:r w:rsidRPr="00501AE6">
              <w:t xml:space="preserve">On-going </w:t>
            </w:r>
          </w:p>
        </w:tc>
        <w:tc>
          <w:tcPr>
            <w:tcW w:w="1309" w:type="dxa"/>
          </w:tcPr>
          <w:p w14:paraId="7BD09798" w14:textId="253F80F6" w:rsidR="005918E4" w:rsidRPr="005918E4" w:rsidRDefault="005918E4" w:rsidP="005918E4">
            <w:r w:rsidRPr="00501AE6">
              <w:t xml:space="preserve">OPEN </w:t>
            </w:r>
          </w:p>
        </w:tc>
      </w:tr>
      <w:tr w:rsidR="00D3448C" w:rsidRPr="003B4C7C" w14:paraId="733E8022" w14:textId="77777777" w:rsidTr="00546224">
        <w:tc>
          <w:tcPr>
            <w:tcW w:w="1100" w:type="dxa"/>
          </w:tcPr>
          <w:p w14:paraId="5AF94219" w14:textId="36703031" w:rsidR="00D3448C" w:rsidRPr="00D3448C" w:rsidRDefault="00D3448C" w:rsidP="00D3448C">
            <w:r>
              <w:t>17.2</w:t>
            </w:r>
            <w:r w:rsidR="007C0BEB">
              <w:t>1</w:t>
            </w:r>
          </w:p>
        </w:tc>
        <w:tc>
          <w:tcPr>
            <w:tcW w:w="3129" w:type="dxa"/>
          </w:tcPr>
          <w:p w14:paraId="2769B1F1" w14:textId="742CAE94" w:rsidR="00D3448C" w:rsidRPr="00D3448C" w:rsidRDefault="00D3448C" w:rsidP="00D3448C">
            <w:r>
              <w:t>Pro</w:t>
            </w:r>
            <w:r w:rsidRPr="00D3448C">
              <w:t>vide amendments or additions to road map and endorse</w:t>
            </w:r>
          </w:p>
        </w:tc>
        <w:tc>
          <w:tcPr>
            <w:tcW w:w="1781" w:type="dxa"/>
            <w:gridSpan w:val="2"/>
          </w:tcPr>
          <w:p w14:paraId="1CDC43DE" w14:textId="60775415" w:rsidR="00D3448C" w:rsidRPr="00D3448C" w:rsidRDefault="00D3448C" w:rsidP="00D3448C">
            <w:r>
              <w:t>All</w:t>
            </w:r>
          </w:p>
        </w:tc>
        <w:tc>
          <w:tcPr>
            <w:tcW w:w="1412" w:type="dxa"/>
          </w:tcPr>
          <w:p w14:paraId="492462E8" w14:textId="5CE1A542" w:rsidR="00D3448C" w:rsidRPr="00D3448C" w:rsidRDefault="00D3448C" w:rsidP="00D3448C">
            <w:r>
              <w:t>31/10/23</w:t>
            </w:r>
          </w:p>
        </w:tc>
        <w:tc>
          <w:tcPr>
            <w:tcW w:w="1309" w:type="dxa"/>
          </w:tcPr>
          <w:p w14:paraId="13F32E28" w14:textId="735485D3" w:rsidR="00D3448C" w:rsidRPr="00D3448C" w:rsidRDefault="00AC6124" w:rsidP="00D3448C">
            <w:r>
              <w:t>CLOSED</w:t>
            </w:r>
          </w:p>
        </w:tc>
      </w:tr>
      <w:tr w:rsidR="008565D2" w:rsidRPr="003B4C7C" w14:paraId="7DF4B835" w14:textId="77777777" w:rsidTr="00546224">
        <w:tc>
          <w:tcPr>
            <w:tcW w:w="1100" w:type="dxa"/>
          </w:tcPr>
          <w:p w14:paraId="6B3C502C" w14:textId="515B2CDB" w:rsidR="008565D2" w:rsidRPr="008565D2" w:rsidRDefault="008565D2" w:rsidP="008565D2">
            <w:r>
              <w:t>17.2</w:t>
            </w:r>
            <w:r w:rsidR="007C0BEB">
              <w:t>2</w:t>
            </w:r>
          </w:p>
        </w:tc>
        <w:tc>
          <w:tcPr>
            <w:tcW w:w="3129" w:type="dxa"/>
          </w:tcPr>
          <w:p w14:paraId="03DC8FBA" w14:textId="4BA1A083" w:rsidR="008565D2" w:rsidRPr="008565D2" w:rsidRDefault="008565D2" w:rsidP="008565D2">
            <w:r>
              <w:t>S</w:t>
            </w:r>
            <w:r w:rsidRPr="008565D2">
              <w:t xml:space="preserve">hare "Te </w:t>
            </w:r>
            <w:proofErr w:type="spellStart"/>
            <w:r w:rsidRPr="008565D2">
              <w:t>Kāhui</w:t>
            </w:r>
            <w:proofErr w:type="spellEnd"/>
            <w:r w:rsidRPr="008565D2">
              <w:t xml:space="preserve"> </w:t>
            </w:r>
            <w:proofErr w:type="spellStart"/>
            <w:r w:rsidRPr="008565D2">
              <w:t>Raraunga</w:t>
            </w:r>
            <w:proofErr w:type="spellEnd"/>
            <w:r w:rsidRPr="008565D2">
              <w:t xml:space="preserve"> Māori Governance Model" in shared folder</w:t>
            </w:r>
          </w:p>
        </w:tc>
        <w:tc>
          <w:tcPr>
            <w:tcW w:w="1781" w:type="dxa"/>
            <w:gridSpan w:val="2"/>
          </w:tcPr>
          <w:p w14:paraId="3F828572" w14:textId="1297A8C5" w:rsidR="008565D2" w:rsidRPr="008565D2" w:rsidRDefault="008565D2" w:rsidP="008565D2">
            <w:r>
              <w:t>LINZ</w:t>
            </w:r>
          </w:p>
        </w:tc>
        <w:tc>
          <w:tcPr>
            <w:tcW w:w="1412" w:type="dxa"/>
          </w:tcPr>
          <w:p w14:paraId="0D464D12" w14:textId="5F32459C" w:rsidR="008565D2" w:rsidRPr="008565D2" w:rsidRDefault="008565D2" w:rsidP="008565D2">
            <w:r>
              <w:t>31/10/23</w:t>
            </w:r>
          </w:p>
        </w:tc>
        <w:tc>
          <w:tcPr>
            <w:tcW w:w="1309" w:type="dxa"/>
          </w:tcPr>
          <w:p w14:paraId="5D07592B" w14:textId="7DA21DA5" w:rsidR="008565D2" w:rsidRPr="008565D2" w:rsidRDefault="000F4AA8" w:rsidP="008565D2">
            <w:r>
              <w:t>CLOSED</w:t>
            </w:r>
          </w:p>
        </w:tc>
      </w:tr>
      <w:tr w:rsidR="008565D2" w:rsidRPr="003B4C7C" w14:paraId="1865469F" w14:textId="77777777" w:rsidTr="00546224">
        <w:tc>
          <w:tcPr>
            <w:tcW w:w="1100" w:type="dxa"/>
          </w:tcPr>
          <w:p w14:paraId="17DC34DA" w14:textId="44FBD32D" w:rsidR="008565D2" w:rsidRPr="008565D2" w:rsidRDefault="008565D2" w:rsidP="008565D2">
            <w:r>
              <w:t>17.2</w:t>
            </w:r>
            <w:r w:rsidR="007C0BEB">
              <w:t>3</w:t>
            </w:r>
          </w:p>
        </w:tc>
        <w:tc>
          <w:tcPr>
            <w:tcW w:w="3129" w:type="dxa"/>
          </w:tcPr>
          <w:p w14:paraId="75E445D1" w14:textId="553D356B" w:rsidR="008565D2" w:rsidRPr="008565D2" w:rsidRDefault="008565D2" w:rsidP="008565D2">
            <w:r>
              <w:t>Communicate roadmap with Ocean Secretariat</w:t>
            </w:r>
          </w:p>
        </w:tc>
        <w:tc>
          <w:tcPr>
            <w:tcW w:w="1781" w:type="dxa"/>
            <w:gridSpan w:val="2"/>
          </w:tcPr>
          <w:p w14:paraId="51574CB9" w14:textId="6E451C6C" w:rsidR="008565D2" w:rsidRPr="008565D2" w:rsidRDefault="008565D2" w:rsidP="008565D2">
            <w:r>
              <w:t>DOC</w:t>
            </w:r>
            <w:r w:rsidRPr="008565D2">
              <w:t>/MPI/MFE</w:t>
            </w:r>
          </w:p>
        </w:tc>
        <w:tc>
          <w:tcPr>
            <w:tcW w:w="1412" w:type="dxa"/>
          </w:tcPr>
          <w:p w14:paraId="1D274155" w14:textId="5EA2C32C" w:rsidR="008565D2" w:rsidRPr="008565D2" w:rsidRDefault="008565D2" w:rsidP="008565D2">
            <w:r>
              <w:t>30/11/23</w:t>
            </w:r>
          </w:p>
        </w:tc>
        <w:tc>
          <w:tcPr>
            <w:tcW w:w="1309" w:type="dxa"/>
          </w:tcPr>
          <w:p w14:paraId="0602117B" w14:textId="7C26581B" w:rsidR="008565D2" w:rsidRPr="008565D2" w:rsidRDefault="008565D2" w:rsidP="008565D2">
            <w:r>
              <w:t>OPEN</w:t>
            </w:r>
          </w:p>
        </w:tc>
      </w:tr>
      <w:tr w:rsidR="008565D2" w:rsidRPr="003B4C7C" w14:paraId="0AFD0C76" w14:textId="77777777" w:rsidTr="00546224">
        <w:tc>
          <w:tcPr>
            <w:tcW w:w="1100" w:type="dxa"/>
          </w:tcPr>
          <w:p w14:paraId="021F7B66" w14:textId="5C2D9B81" w:rsidR="008565D2" w:rsidRPr="008565D2" w:rsidRDefault="008565D2" w:rsidP="008565D2">
            <w:r>
              <w:t>17.2</w:t>
            </w:r>
            <w:r w:rsidR="007C0BEB">
              <w:t>4</w:t>
            </w:r>
          </w:p>
        </w:tc>
        <w:tc>
          <w:tcPr>
            <w:tcW w:w="3129" w:type="dxa"/>
          </w:tcPr>
          <w:p w14:paraId="0CCDBBA5" w14:textId="420FBBCE" w:rsidR="008565D2" w:rsidRPr="008565D2" w:rsidRDefault="007C0BEB" w:rsidP="008565D2">
            <w:r>
              <w:t>C</w:t>
            </w:r>
            <w:r w:rsidR="008565D2">
              <w:t xml:space="preserve">ontact </w:t>
            </w:r>
            <w:r w:rsidR="000B187A">
              <w:t xml:space="preserve">Marine </w:t>
            </w:r>
            <w:r w:rsidR="000B187A" w:rsidRPr="000B187A">
              <w:t xml:space="preserve">Managers Hub </w:t>
            </w:r>
            <w:r w:rsidR="005507ED">
              <w:t xml:space="preserve">and discuss </w:t>
            </w:r>
            <w:r w:rsidR="000B187A">
              <w:t xml:space="preserve">SG </w:t>
            </w:r>
            <w:r w:rsidR="005507ED">
              <w:t>attendance</w:t>
            </w:r>
          </w:p>
        </w:tc>
        <w:tc>
          <w:tcPr>
            <w:tcW w:w="1781" w:type="dxa"/>
            <w:gridSpan w:val="2"/>
          </w:tcPr>
          <w:p w14:paraId="4BA45646" w14:textId="33CA1F56" w:rsidR="008565D2" w:rsidRPr="008565D2" w:rsidRDefault="008565D2" w:rsidP="008565D2">
            <w:r>
              <w:t>LINZ</w:t>
            </w:r>
          </w:p>
        </w:tc>
        <w:tc>
          <w:tcPr>
            <w:tcW w:w="1412" w:type="dxa"/>
          </w:tcPr>
          <w:p w14:paraId="7A8EA823" w14:textId="36D7CD23" w:rsidR="008565D2" w:rsidRPr="008565D2" w:rsidRDefault="008565D2" w:rsidP="008565D2">
            <w:r>
              <w:t>30/11/23</w:t>
            </w:r>
          </w:p>
        </w:tc>
        <w:tc>
          <w:tcPr>
            <w:tcW w:w="1309" w:type="dxa"/>
          </w:tcPr>
          <w:p w14:paraId="4DD54D23" w14:textId="0E4C3A88" w:rsidR="008565D2" w:rsidRPr="008565D2" w:rsidRDefault="008565D2" w:rsidP="008565D2">
            <w:r>
              <w:t>OPEN</w:t>
            </w:r>
          </w:p>
        </w:tc>
      </w:tr>
      <w:tr w:rsidR="008565D2" w:rsidRPr="003B4C7C" w14:paraId="382C276E" w14:textId="77777777" w:rsidTr="00546224">
        <w:tc>
          <w:tcPr>
            <w:tcW w:w="1100" w:type="dxa"/>
          </w:tcPr>
          <w:p w14:paraId="57DF3AC5" w14:textId="79C04B3F" w:rsidR="008565D2" w:rsidRPr="008565D2" w:rsidRDefault="008565D2" w:rsidP="008565D2">
            <w:r w:rsidRPr="00416981">
              <w:t>17.25</w:t>
            </w:r>
          </w:p>
        </w:tc>
        <w:tc>
          <w:tcPr>
            <w:tcW w:w="3129" w:type="dxa"/>
          </w:tcPr>
          <w:p w14:paraId="29DE850A" w14:textId="351637CE" w:rsidR="008565D2" w:rsidRPr="008565D2" w:rsidRDefault="008565D2" w:rsidP="008565D2">
            <w:r w:rsidRPr="00416981">
              <w:t>U</w:t>
            </w:r>
            <w:r w:rsidRPr="008565D2">
              <w:t xml:space="preserve">pdate on </w:t>
            </w:r>
            <w:proofErr w:type="spellStart"/>
            <w:r w:rsidR="0022622B">
              <w:t>D</w:t>
            </w:r>
            <w:r w:rsidRPr="008565D2">
              <w:t>atamesh</w:t>
            </w:r>
            <w:proofErr w:type="spellEnd"/>
            <w:r w:rsidRPr="008565D2">
              <w:t xml:space="preserve"> use</w:t>
            </w:r>
          </w:p>
        </w:tc>
        <w:tc>
          <w:tcPr>
            <w:tcW w:w="1781" w:type="dxa"/>
            <w:gridSpan w:val="2"/>
          </w:tcPr>
          <w:p w14:paraId="58A29292" w14:textId="4CA784E5" w:rsidR="008565D2" w:rsidRPr="008565D2" w:rsidRDefault="008565D2" w:rsidP="008565D2">
            <w:r w:rsidRPr="00416981">
              <w:t>DOC/MP</w:t>
            </w:r>
            <w:r w:rsidRPr="008565D2">
              <w:t>I</w:t>
            </w:r>
          </w:p>
        </w:tc>
        <w:tc>
          <w:tcPr>
            <w:tcW w:w="1412" w:type="dxa"/>
          </w:tcPr>
          <w:p w14:paraId="6FDDBEE2" w14:textId="45892989" w:rsidR="008565D2" w:rsidRPr="008565D2" w:rsidRDefault="00033FBB" w:rsidP="008565D2">
            <w:r>
              <w:t>13/12/23</w:t>
            </w:r>
          </w:p>
        </w:tc>
        <w:tc>
          <w:tcPr>
            <w:tcW w:w="1309" w:type="dxa"/>
          </w:tcPr>
          <w:p w14:paraId="28F0C7C2" w14:textId="55F74BC6" w:rsidR="008565D2" w:rsidRPr="008565D2" w:rsidRDefault="008565D2" w:rsidP="008565D2">
            <w:r w:rsidRPr="00416981">
              <w:t>OPEN</w:t>
            </w:r>
          </w:p>
        </w:tc>
      </w:tr>
      <w:tr w:rsidR="008565D2" w:rsidRPr="003B4C7C" w14:paraId="0AA130C9" w14:textId="77777777" w:rsidTr="00546224">
        <w:tc>
          <w:tcPr>
            <w:tcW w:w="1100" w:type="dxa"/>
          </w:tcPr>
          <w:p w14:paraId="0F21B2FA" w14:textId="542015FA" w:rsidR="008565D2" w:rsidRPr="008565D2" w:rsidRDefault="008565D2" w:rsidP="008565D2">
            <w:r>
              <w:t>17.31</w:t>
            </w:r>
            <w:r w:rsidRPr="008565D2">
              <w:t>1</w:t>
            </w:r>
          </w:p>
        </w:tc>
        <w:tc>
          <w:tcPr>
            <w:tcW w:w="3129" w:type="dxa"/>
          </w:tcPr>
          <w:p w14:paraId="1ADBE36F" w14:textId="12D96A42" w:rsidR="008565D2" w:rsidRPr="008565D2" w:rsidRDefault="008565D2" w:rsidP="008565D2">
            <w:r>
              <w:t xml:space="preserve">Share </w:t>
            </w:r>
            <w:r w:rsidRPr="008565D2">
              <w:t xml:space="preserve">HYPLAN </w:t>
            </w:r>
            <w:proofErr w:type="spellStart"/>
            <w:r w:rsidRPr="008565D2">
              <w:t>storymap</w:t>
            </w:r>
            <w:proofErr w:type="spellEnd"/>
            <w:r w:rsidRPr="008565D2">
              <w:t xml:space="preserve"> with stakeholders and provide feedback on the tool</w:t>
            </w:r>
          </w:p>
        </w:tc>
        <w:tc>
          <w:tcPr>
            <w:tcW w:w="1781" w:type="dxa"/>
            <w:gridSpan w:val="2"/>
          </w:tcPr>
          <w:p w14:paraId="00B0DF29" w14:textId="672F1002" w:rsidR="008565D2" w:rsidRPr="008565D2" w:rsidRDefault="008565D2" w:rsidP="008565D2">
            <w:r>
              <w:t>All</w:t>
            </w:r>
          </w:p>
        </w:tc>
        <w:tc>
          <w:tcPr>
            <w:tcW w:w="1412" w:type="dxa"/>
          </w:tcPr>
          <w:p w14:paraId="1C6DE676" w14:textId="0098F47F" w:rsidR="008565D2" w:rsidRPr="008565D2" w:rsidRDefault="008565D2" w:rsidP="008565D2">
            <w:r>
              <w:t>15/11/23</w:t>
            </w:r>
          </w:p>
        </w:tc>
        <w:tc>
          <w:tcPr>
            <w:tcW w:w="1309" w:type="dxa"/>
          </w:tcPr>
          <w:p w14:paraId="3F2F0A0B" w14:textId="690976C2" w:rsidR="008565D2" w:rsidRPr="008565D2" w:rsidRDefault="008D69EC" w:rsidP="008565D2">
            <w:r>
              <w:t>CLOSED</w:t>
            </w:r>
          </w:p>
        </w:tc>
      </w:tr>
      <w:tr w:rsidR="008565D2" w:rsidRPr="003B4C7C" w14:paraId="257AC5F3" w14:textId="77777777" w:rsidTr="00546224">
        <w:tc>
          <w:tcPr>
            <w:tcW w:w="1100" w:type="dxa"/>
          </w:tcPr>
          <w:p w14:paraId="1471661A" w14:textId="6DF7F8A0" w:rsidR="008565D2" w:rsidRPr="008565D2" w:rsidRDefault="008565D2" w:rsidP="008565D2">
            <w:r>
              <w:t>17.3</w:t>
            </w:r>
            <w:r w:rsidRPr="008565D2">
              <w:t>12</w:t>
            </w:r>
          </w:p>
        </w:tc>
        <w:tc>
          <w:tcPr>
            <w:tcW w:w="3129" w:type="dxa"/>
          </w:tcPr>
          <w:p w14:paraId="5D669FBA" w14:textId="136D755D" w:rsidR="008565D2" w:rsidRPr="008565D2" w:rsidRDefault="008565D2" w:rsidP="008565D2">
            <w:r w:rsidRPr="00DD7A31">
              <w:t>Local gov</w:t>
            </w:r>
            <w:r w:rsidRPr="008565D2">
              <w:t xml:space="preserve"> authorities communicate </w:t>
            </w:r>
            <w:r w:rsidR="008727A2">
              <w:t xml:space="preserve">requirements </w:t>
            </w:r>
            <w:r w:rsidR="008727A2">
              <w:lastRenderedPageBreak/>
              <w:t>and</w:t>
            </w:r>
            <w:r w:rsidRPr="008565D2">
              <w:t xml:space="preserve"> priorities for seabed mapping</w:t>
            </w:r>
          </w:p>
        </w:tc>
        <w:tc>
          <w:tcPr>
            <w:tcW w:w="1781" w:type="dxa"/>
            <w:gridSpan w:val="2"/>
          </w:tcPr>
          <w:p w14:paraId="450A89D2" w14:textId="05A6DFBC" w:rsidR="008565D2" w:rsidRPr="008565D2" w:rsidRDefault="008565D2" w:rsidP="008565D2">
            <w:r>
              <w:lastRenderedPageBreak/>
              <w:t>Local Gov</w:t>
            </w:r>
          </w:p>
        </w:tc>
        <w:tc>
          <w:tcPr>
            <w:tcW w:w="1412" w:type="dxa"/>
          </w:tcPr>
          <w:p w14:paraId="405622AB" w14:textId="17752A57" w:rsidR="008565D2" w:rsidRPr="008565D2" w:rsidRDefault="008565D2" w:rsidP="008565D2">
            <w:r w:rsidRPr="00DD7A31">
              <w:t>N</w:t>
            </w:r>
            <w:r w:rsidRPr="008565D2">
              <w:t>ext C-SIG meeting</w:t>
            </w:r>
          </w:p>
        </w:tc>
        <w:tc>
          <w:tcPr>
            <w:tcW w:w="1309" w:type="dxa"/>
          </w:tcPr>
          <w:p w14:paraId="437CCABE" w14:textId="04E5F6FE" w:rsidR="008565D2" w:rsidRPr="008565D2" w:rsidRDefault="008565D2" w:rsidP="008565D2">
            <w:r w:rsidRPr="00DD7A31">
              <w:t>OPEN</w:t>
            </w:r>
          </w:p>
        </w:tc>
      </w:tr>
      <w:tr w:rsidR="008565D2" w:rsidRPr="003B4C7C" w14:paraId="2D47D9B5" w14:textId="77777777" w:rsidTr="00546224">
        <w:tc>
          <w:tcPr>
            <w:tcW w:w="1100" w:type="dxa"/>
          </w:tcPr>
          <w:p w14:paraId="088CD23E" w14:textId="5D0A060A" w:rsidR="008565D2" w:rsidRPr="008565D2" w:rsidRDefault="008565D2" w:rsidP="008565D2">
            <w:r w:rsidRPr="00DD7A31">
              <w:t>17.3</w:t>
            </w:r>
            <w:r w:rsidRPr="008565D2">
              <w:t>13</w:t>
            </w:r>
          </w:p>
        </w:tc>
        <w:tc>
          <w:tcPr>
            <w:tcW w:w="3129" w:type="dxa"/>
          </w:tcPr>
          <w:p w14:paraId="1D6A4C93" w14:textId="17CB2937" w:rsidR="008565D2" w:rsidRPr="008565D2" w:rsidRDefault="008565D2" w:rsidP="008565D2">
            <w:r w:rsidRPr="00DD7A31">
              <w:t>Share seabed mapping tool</w:t>
            </w:r>
          </w:p>
        </w:tc>
        <w:tc>
          <w:tcPr>
            <w:tcW w:w="1781" w:type="dxa"/>
            <w:gridSpan w:val="2"/>
          </w:tcPr>
          <w:p w14:paraId="120868C8" w14:textId="585D0202" w:rsidR="008565D2" w:rsidRPr="008565D2" w:rsidRDefault="008565D2" w:rsidP="008565D2">
            <w:r w:rsidRPr="00DD7A31">
              <w:t>GNS</w:t>
            </w:r>
          </w:p>
        </w:tc>
        <w:tc>
          <w:tcPr>
            <w:tcW w:w="1412" w:type="dxa"/>
          </w:tcPr>
          <w:p w14:paraId="67A86C86" w14:textId="2D5DD819" w:rsidR="008565D2" w:rsidRPr="008565D2" w:rsidRDefault="008565D2" w:rsidP="008565D2">
            <w:r w:rsidRPr="00DD7A31">
              <w:t>31/10/23</w:t>
            </w:r>
          </w:p>
        </w:tc>
        <w:tc>
          <w:tcPr>
            <w:tcW w:w="1309" w:type="dxa"/>
          </w:tcPr>
          <w:p w14:paraId="43584B26" w14:textId="3B45B806" w:rsidR="008565D2" w:rsidRPr="008565D2" w:rsidRDefault="00CC01F3" w:rsidP="008565D2">
            <w:r>
              <w:t>CLOSED</w:t>
            </w:r>
          </w:p>
        </w:tc>
      </w:tr>
      <w:tr w:rsidR="008565D2" w:rsidRPr="003B4C7C" w14:paraId="16131EF5" w14:textId="77777777" w:rsidTr="00546224">
        <w:tc>
          <w:tcPr>
            <w:tcW w:w="1100" w:type="dxa"/>
          </w:tcPr>
          <w:p w14:paraId="0712E136" w14:textId="323878B4" w:rsidR="008565D2" w:rsidRPr="008565D2" w:rsidRDefault="008565D2" w:rsidP="008565D2">
            <w:r>
              <w:t>17.3</w:t>
            </w:r>
            <w:r w:rsidRPr="008565D2">
              <w:t>21</w:t>
            </w:r>
          </w:p>
        </w:tc>
        <w:tc>
          <w:tcPr>
            <w:tcW w:w="3129" w:type="dxa"/>
          </w:tcPr>
          <w:p w14:paraId="7A568C83" w14:textId="41594F6C" w:rsidR="008565D2" w:rsidRPr="008565D2" w:rsidRDefault="008565D2" w:rsidP="008565D2">
            <w:r>
              <w:t>Provide feedback on Qualtrics survey</w:t>
            </w:r>
          </w:p>
        </w:tc>
        <w:tc>
          <w:tcPr>
            <w:tcW w:w="1781" w:type="dxa"/>
            <w:gridSpan w:val="2"/>
          </w:tcPr>
          <w:p w14:paraId="65596AC2" w14:textId="1A1CE8B3" w:rsidR="008565D2" w:rsidRPr="008565D2" w:rsidRDefault="008565D2" w:rsidP="008565D2">
            <w:r>
              <w:t>All</w:t>
            </w:r>
          </w:p>
        </w:tc>
        <w:tc>
          <w:tcPr>
            <w:tcW w:w="1412" w:type="dxa"/>
          </w:tcPr>
          <w:p w14:paraId="32618758" w14:textId="6E2057D4" w:rsidR="008565D2" w:rsidRDefault="009E28E5" w:rsidP="008565D2">
            <w:r>
              <w:t>15/11/23</w:t>
            </w:r>
          </w:p>
        </w:tc>
        <w:tc>
          <w:tcPr>
            <w:tcW w:w="1309" w:type="dxa"/>
          </w:tcPr>
          <w:p w14:paraId="6291FFE7" w14:textId="296AC5E1" w:rsidR="008565D2" w:rsidRPr="008565D2" w:rsidRDefault="008D69EC" w:rsidP="008565D2">
            <w:r>
              <w:t>CLOSED</w:t>
            </w:r>
          </w:p>
        </w:tc>
      </w:tr>
      <w:tr w:rsidR="008727A2" w:rsidRPr="003B4C7C" w14:paraId="4F5D41D2" w14:textId="77777777" w:rsidTr="00546224">
        <w:tc>
          <w:tcPr>
            <w:tcW w:w="1100" w:type="dxa"/>
          </w:tcPr>
          <w:p w14:paraId="6196D521" w14:textId="76D5F659" w:rsidR="008727A2" w:rsidRDefault="0058005F" w:rsidP="008565D2">
            <w:r w:rsidRPr="00DD7A31">
              <w:t>17.3</w:t>
            </w:r>
            <w:r w:rsidRPr="0058005F">
              <w:t>22</w:t>
            </w:r>
          </w:p>
        </w:tc>
        <w:tc>
          <w:tcPr>
            <w:tcW w:w="3129" w:type="dxa"/>
          </w:tcPr>
          <w:p w14:paraId="727B47A6" w14:textId="17930A95" w:rsidR="008727A2" w:rsidRDefault="008727A2" w:rsidP="008565D2">
            <w:r>
              <w:t>Complete Qualtrics survey</w:t>
            </w:r>
          </w:p>
        </w:tc>
        <w:tc>
          <w:tcPr>
            <w:tcW w:w="1781" w:type="dxa"/>
            <w:gridSpan w:val="2"/>
          </w:tcPr>
          <w:p w14:paraId="7E78A463" w14:textId="68E31503" w:rsidR="008727A2" w:rsidRDefault="008727A2" w:rsidP="008565D2">
            <w:r>
              <w:t xml:space="preserve">MFE, NZDF, </w:t>
            </w:r>
            <w:r w:rsidR="00F558F4">
              <w:t>Local Gov</w:t>
            </w:r>
          </w:p>
        </w:tc>
        <w:tc>
          <w:tcPr>
            <w:tcW w:w="1412" w:type="dxa"/>
          </w:tcPr>
          <w:p w14:paraId="7547582E" w14:textId="0CFD095A" w:rsidR="008727A2" w:rsidRDefault="00F558F4" w:rsidP="008565D2">
            <w:r>
              <w:t>31/11/23</w:t>
            </w:r>
          </w:p>
        </w:tc>
        <w:tc>
          <w:tcPr>
            <w:tcW w:w="1309" w:type="dxa"/>
          </w:tcPr>
          <w:p w14:paraId="4D0EE468" w14:textId="17B0656D" w:rsidR="008727A2" w:rsidRDefault="00F558F4" w:rsidP="008565D2">
            <w:r>
              <w:t>OPEN</w:t>
            </w:r>
          </w:p>
        </w:tc>
      </w:tr>
      <w:tr w:rsidR="008565D2" w:rsidRPr="003B4C7C" w14:paraId="31BC3F3A" w14:textId="77777777" w:rsidTr="00546224">
        <w:tc>
          <w:tcPr>
            <w:tcW w:w="1100" w:type="dxa"/>
          </w:tcPr>
          <w:p w14:paraId="435FCDC8" w14:textId="5908F219" w:rsidR="008565D2" w:rsidRPr="008565D2" w:rsidRDefault="0058005F" w:rsidP="008565D2">
            <w:r>
              <w:t>17.323</w:t>
            </w:r>
          </w:p>
        </w:tc>
        <w:tc>
          <w:tcPr>
            <w:tcW w:w="3129" w:type="dxa"/>
          </w:tcPr>
          <w:p w14:paraId="4D664BDF" w14:textId="473C8671" w:rsidR="008565D2" w:rsidRPr="008565D2" w:rsidRDefault="008565D2" w:rsidP="008565D2">
            <w:r>
              <w:t xml:space="preserve">Share MGI </w:t>
            </w:r>
            <w:r w:rsidRPr="008565D2">
              <w:t>Web App with SG for testing and feedback</w:t>
            </w:r>
          </w:p>
        </w:tc>
        <w:tc>
          <w:tcPr>
            <w:tcW w:w="1781" w:type="dxa"/>
            <w:gridSpan w:val="2"/>
          </w:tcPr>
          <w:p w14:paraId="68797829" w14:textId="426D969B" w:rsidR="008565D2" w:rsidRPr="008565D2" w:rsidRDefault="008565D2" w:rsidP="008565D2">
            <w:r>
              <w:t>LINZ</w:t>
            </w:r>
          </w:p>
        </w:tc>
        <w:tc>
          <w:tcPr>
            <w:tcW w:w="1412" w:type="dxa"/>
          </w:tcPr>
          <w:p w14:paraId="1703A80B" w14:textId="263CB544" w:rsidR="008565D2" w:rsidRPr="008565D2" w:rsidRDefault="008565D2" w:rsidP="008565D2">
            <w:r>
              <w:t>30/11/23</w:t>
            </w:r>
          </w:p>
        </w:tc>
        <w:tc>
          <w:tcPr>
            <w:tcW w:w="1309" w:type="dxa"/>
          </w:tcPr>
          <w:p w14:paraId="02527E19" w14:textId="6AECF1DB" w:rsidR="008565D2" w:rsidRPr="008565D2" w:rsidRDefault="00033FBB" w:rsidP="008565D2">
            <w:r>
              <w:t>CLOSED</w:t>
            </w:r>
          </w:p>
        </w:tc>
      </w:tr>
      <w:tr w:rsidR="008565D2" w:rsidRPr="003B4C7C" w14:paraId="0A6EFB3A" w14:textId="77777777" w:rsidTr="00546224">
        <w:tc>
          <w:tcPr>
            <w:tcW w:w="1100" w:type="dxa"/>
          </w:tcPr>
          <w:p w14:paraId="7055F91C" w14:textId="3A5F66AB" w:rsidR="008565D2" w:rsidRPr="008565D2" w:rsidRDefault="008565D2" w:rsidP="008565D2">
            <w:r>
              <w:t>17.3</w:t>
            </w:r>
            <w:r w:rsidRPr="008565D2">
              <w:t>2</w:t>
            </w:r>
            <w:r w:rsidR="004A219B">
              <w:t>4</w:t>
            </w:r>
          </w:p>
        </w:tc>
        <w:tc>
          <w:tcPr>
            <w:tcW w:w="3129" w:type="dxa"/>
          </w:tcPr>
          <w:p w14:paraId="2D428BF4" w14:textId="299F266A" w:rsidR="008565D2" w:rsidRPr="008565D2" w:rsidRDefault="008565D2" w:rsidP="008565D2">
            <w:r>
              <w:t>E</w:t>
            </w:r>
            <w:r w:rsidRPr="008565D2">
              <w:t>xplore opportunities around MSR</w:t>
            </w:r>
          </w:p>
        </w:tc>
        <w:tc>
          <w:tcPr>
            <w:tcW w:w="1781" w:type="dxa"/>
            <w:gridSpan w:val="2"/>
          </w:tcPr>
          <w:p w14:paraId="6CFFCEF4" w14:textId="4AEB2F81" w:rsidR="008565D2" w:rsidRPr="008565D2" w:rsidRDefault="008565D2" w:rsidP="008565D2">
            <w:r>
              <w:t>LINZ, GN</w:t>
            </w:r>
            <w:r w:rsidRPr="008565D2">
              <w:t>S, NIWA</w:t>
            </w:r>
          </w:p>
        </w:tc>
        <w:tc>
          <w:tcPr>
            <w:tcW w:w="1412" w:type="dxa"/>
          </w:tcPr>
          <w:p w14:paraId="2CB35323" w14:textId="784CA590" w:rsidR="008565D2" w:rsidRDefault="000F4AA8" w:rsidP="008565D2">
            <w:r>
              <w:t>20/12/23</w:t>
            </w:r>
          </w:p>
        </w:tc>
        <w:tc>
          <w:tcPr>
            <w:tcW w:w="1309" w:type="dxa"/>
          </w:tcPr>
          <w:p w14:paraId="76894026" w14:textId="57FAA827" w:rsidR="008565D2" w:rsidRPr="008565D2" w:rsidRDefault="008565D2" w:rsidP="008565D2">
            <w:r>
              <w:t>OPEN</w:t>
            </w:r>
          </w:p>
        </w:tc>
      </w:tr>
      <w:tr w:rsidR="008565D2" w:rsidRPr="003B4C7C" w14:paraId="2CCCB36A" w14:textId="77777777" w:rsidTr="00546224">
        <w:tc>
          <w:tcPr>
            <w:tcW w:w="1100" w:type="dxa"/>
          </w:tcPr>
          <w:p w14:paraId="3E4D0CC6" w14:textId="07AAC455" w:rsidR="008565D2" w:rsidRPr="008565D2" w:rsidRDefault="008565D2" w:rsidP="008565D2">
            <w:r>
              <w:t>17.32</w:t>
            </w:r>
            <w:r w:rsidR="004A219B">
              <w:t>5</w:t>
            </w:r>
          </w:p>
        </w:tc>
        <w:tc>
          <w:tcPr>
            <w:tcW w:w="3129" w:type="dxa"/>
          </w:tcPr>
          <w:p w14:paraId="2CEFEE22" w14:textId="0590D22C" w:rsidR="008565D2" w:rsidRPr="008565D2" w:rsidRDefault="008565D2" w:rsidP="008565D2">
            <w:r>
              <w:t xml:space="preserve">Explore </w:t>
            </w:r>
            <w:r w:rsidRPr="008565D2">
              <w:t>MGI Hub</w:t>
            </w:r>
          </w:p>
        </w:tc>
        <w:tc>
          <w:tcPr>
            <w:tcW w:w="1781" w:type="dxa"/>
            <w:gridSpan w:val="2"/>
          </w:tcPr>
          <w:p w14:paraId="0B8F5EE7" w14:textId="1527BEC7" w:rsidR="008565D2" w:rsidRPr="008565D2" w:rsidRDefault="008565D2" w:rsidP="008565D2">
            <w:r>
              <w:t>LINZ</w:t>
            </w:r>
          </w:p>
        </w:tc>
        <w:tc>
          <w:tcPr>
            <w:tcW w:w="1412" w:type="dxa"/>
          </w:tcPr>
          <w:p w14:paraId="16388183" w14:textId="76291456" w:rsidR="008565D2" w:rsidRPr="008565D2" w:rsidRDefault="008565D2" w:rsidP="008565D2">
            <w:r>
              <w:t>29/02/24</w:t>
            </w:r>
          </w:p>
        </w:tc>
        <w:tc>
          <w:tcPr>
            <w:tcW w:w="1309" w:type="dxa"/>
          </w:tcPr>
          <w:p w14:paraId="10CD3DE8" w14:textId="5043DA86" w:rsidR="008565D2" w:rsidRPr="008565D2" w:rsidRDefault="008565D2" w:rsidP="008565D2">
            <w:r>
              <w:t>OPEN</w:t>
            </w:r>
          </w:p>
        </w:tc>
      </w:tr>
      <w:tr w:rsidR="008565D2" w:rsidRPr="003B4C7C" w14:paraId="72158ACF" w14:textId="77777777" w:rsidTr="00546224">
        <w:tc>
          <w:tcPr>
            <w:tcW w:w="1100" w:type="dxa"/>
          </w:tcPr>
          <w:p w14:paraId="43DD6FE9" w14:textId="0E6C80F9" w:rsidR="008565D2" w:rsidRPr="008565D2" w:rsidRDefault="008565D2" w:rsidP="008565D2">
            <w:r>
              <w:t>17.32</w:t>
            </w:r>
            <w:r w:rsidR="004A219B">
              <w:t>6</w:t>
            </w:r>
          </w:p>
        </w:tc>
        <w:tc>
          <w:tcPr>
            <w:tcW w:w="3129" w:type="dxa"/>
          </w:tcPr>
          <w:p w14:paraId="211B07D3" w14:textId="6FA169AA" w:rsidR="008565D2" w:rsidRPr="008565D2" w:rsidRDefault="008565D2" w:rsidP="008565D2">
            <w:r>
              <w:t>Discuss</w:t>
            </w:r>
            <w:r w:rsidRPr="008565D2">
              <w:t xml:space="preserve"> ArcGIS Hub template</w:t>
            </w:r>
          </w:p>
        </w:tc>
        <w:tc>
          <w:tcPr>
            <w:tcW w:w="1781" w:type="dxa"/>
            <w:gridSpan w:val="2"/>
          </w:tcPr>
          <w:p w14:paraId="2507FCC0" w14:textId="7FEB4BA4" w:rsidR="008565D2" w:rsidRPr="008565D2" w:rsidRDefault="008565D2" w:rsidP="008565D2">
            <w:r>
              <w:t>MNZ</w:t>
            </w:r>
            <w:r w:rsidR="00FB5056">
              <w:t xml:space="preserve">, </w:t>
            </w:r>
            <w:r w:rsidRPr="008565D2">
              <w:t>LINZ</w:t>
            </w:r>
          </w:p>
        </w:tc>
        <w:tc>
          <w:tcPr>
            <w:tcW w:w="1412" w:type="dxa"/>
          </w:tcPr>
          <w:p w14:paraId="3E781616" w14:textId="57D8F7F0" w:rsidR="008565D2" w:rsidRPr="008565D2" w:rsidRDefault="008565D2" w:rsidP="008565D2">
            <w:r>
              <w:t>31/11/23</w:t>
            </w:r>
          </w:p>
        </w:tc>
        <w:tc>
          <w:tcPr>
            <w:tcW w:w="1309" w:type="dxa"/>
          </w:tcPr>
          <w:p w14:paraId="1FF416A5" w14:textId="0025715B" w:rsidR="008565D2" w:rsidRPr="008565D2" w:rsidRDefault="00033FBB" w:rsidP="008565D2">
            <w:r>
              <w:t>CLOSED</w:t>
            </w:r>
          </w:p>
        </w:tc>
      </w:tr>
      <w:tr w:rsidR="008565D2" w:rsidRPr="003B4C7C" w14:paraId="1D6B4FB7" w14:textId="77777777" w:rsidTr="00546224">
        <w:tc>
          <w:tcPr>
            <w:tcW w:w="1100" w:type="dxa"/>
          </w:tcPr>
          <w:p w14:paraId="576C19C8" w14:textId="3BE12A90" w:rsidR="008565D2" w:rsidRPr="008565D2" w:rsidRDefault="008565D2" w:rsidP="008565D2">
            <w:r>
              <w:t>17.331</w:t>
            </w:r>
          </w:p>
        </w:tc>
        <w:tc>
          <w:tcPr>
            <w:tcW w:w="3129" w:type="dxa"/>
          </w:tcPr>
          <w:p w14:paraId="692600F8" w14:textId="5C442564" w:rsidR="008565D2" w:rsidRPr="008565D2" w:rsidRDefault="008565D2" w:rsidP="008565D2">
            <w:r>
              <w:t xml:space="preserve">Explore data sharing in </w:t>
            </w:r>
            <w:r w:rsidRPr="008565D2">
              <w:t>Gov</w:t>
            </w:r>
          </w:p>
        </w:tc>
        <w:tc>
          <w:tcPr>
            <w:tcW w:w="1781" w:type="dxa"/>
            <w:gridSpan w:val="2"/>
          </w:tcPr>
          <w:p w14:paraId="720018D6" w14:textId="185DF133" w:rsidR="008565D2" w:rsidRPr="008565D2" w:rsidRDefault="008565D2" w:rsidP="008565D2">
            <w:r>
              <w:t>MPI</w:t>
            </w:r>
          </w:p>
        </w:tc>
        <w:tc>
          <w:tcPr>
            <w:tcW w:w="1412" w:type="dxa"/>
          </w:tcPr>
          <w:p w14:paraId="08C5B56B" w14:textId="7774BC08" w:rsidR="008565D2" w:rsidRPr="008565D2" w:rsidRDefault="00CC01F3" w:rsidP="008565D2">
            <w:r>
              <w:t>29/02/</w:t>
            </w:r>
            <w:r w:rsidR="008565D2">
              <w:t>24</w:t>
            </w:r>
          </w:p>
        </w:tc>
        <w:tc>
          <w:tcPr>
            <w:tcW w:w="1309" w:type="dxa"/>
          </w:tcPr>
          <w:p w14:paraId="23CD7E19" w14:textId="73AEBC37" w:rsidR="008565D2" w:rsidRPr="008565D2" w:rsidRDefault="008565D2" w:rsidP="008565D2">
            <w:r>
              <w:t>OPEN</w:t>
            </w:r>
          </w:p>
        </w:tc>
      </w:tr>
      <w:tr w:rsidR="008565D2" w:rsidRPr="003B4C7C" w14:paraId="2D71F174" w14:textId="77777777" w:rsidTr="00546224">
        <w:tc>
          <w:tcPr>
            <w:tcW w:w="1100" w:type="dxa"/>
          </w:tcPr>
          <w:p w14:paraId="2C00A670" w14:textId="27DDCBF5" w:rsidR="008565D2" w:rsidRPr="008565D2" w:rsidRDefault="008565D2" w:rsidP="008565D2">
            <w:r>
              <w:t>17</w:t>
            </w:r>
            <w:r w:rsidRPr="008565D2">
              <w:t>.332</w:t>
            </w:r>
          </w:p>
        </w:tc>
        <w:tc>
          <w:tcPr>
            <w:tcW w:w="3129" w:type="dxa"/>
          </w:tcPr>
          <w:p w14:paraId="2FFDEB5C" w14:textId="385EE933" w:rsidR="008565D2" w:rsidRPr="008565D2" w:rsidRDefault="008565D2" w:rsidP="008565D2">
            <w:r>
              <w:t xml:space="preserve">Collate feedback </w:t>
            </w:r>
            <w:r w:rsidRPr="008565D2">
              <w:t>on Cloud Infrastructure proposal</w:t>
            </w:r>
            <w:r w:rsidR="00224311">
              <w:t xml:space="preserve"> and communicate with MBIE</w:t>
            </w:r>
          </w:p>
        </w:tc>
        <w:tc>
          <w:tcPr>
            <w:tcW w:w="1781" w:type="dxa"/>
            <w:gridSpan w:val="2"/>
          </w:tcPr>
          <w:p w14:paraId="3B3AE5A4" w14:textId="43D8B0FE" w:rsidR="008565D2" w:rsidRPr="008565D2" w:rsidRDefault="008565D2" w:rsidP="008565D2">
            <w:r>
              <w:t>NIWA</w:t>
            </w:r>
          </w:p>
        </w:tc>
        <w:tc>
          <w:tcPr>
            <w:tcW w:w="1412" w:type="dxa"/>
          </w:tcPr>
          <w:p w14:paraId="5D88876A" w14:textId="2C59F897" w:rsidR="008565D2" w:rsidRPr="008565D2" w:rsidRDefault="000F4AA8" w:rsidP="008565D2">
            <w:r>
              <w:t>31/11/23</w:t>
            </w:r>
          </w:p>
        </w:tc>
        <w:tc>
          <w:tcPr>
            <w:tcW w:w="1309" w:type="dxa"/>
          </w:tcPr>
          <w:p w14:paraId="59BFC83F" w14:textId="0D6EB6DE" w:rsidR="008565D2" w:rsidRPr="008565D2" w:rsidRDefault="00CC01F3" w:rsidP="008565D2">
            <w:r>
              <w:t>CLOSED</w:t>
            </w:r>
          </w:p>
        </w:tc>
      </w:tr>
      <w:tr w:rsidR="008565D2" w:rsidRPr="003B4C7C" w14:paraId="17D48666" w14:textId="77777777" w:rsidTr="00546224">
        <w:tc>
          <w:tcPr>
            <w:tcW w:w="1100" w:type="dxa"/>
          </w:tcPr>
          <w:p w14:paraId="4ABFF7BE" w14:textId="6B64C8C1" w:rsidR="008565D2" w:rsidRPr="008565D2" w:rsidRDefault="008565D2" w:rsidP="008565D2">
            <w:r>
              <w:t>17.</w:t>
            </w:r>
            <w:r w:rsidRPr="008565D2">
              <w:t>341</w:t>
            </w:r>
          </w:p>
        </w:tc>
        <w:tc>
          <w:tcPr>
            <w:tcW w:w="3129" w:type="dxa"/>
          </w:tcPr>
          <w:p w14:paraId="41900120" w14:textId="0324E27B" w:rsidR="008565D2" w:rsidRPr="008565D2" w:rsidRDefault="008565D2" w:rsidP="008565D2">
            <w:r>
              <w:t xml:space="preserve">Share link to </w:t>
            </w:r>
            <w:proofErr w:type="spellStart"/>
            <w:r w:rsidRPr="008565D2">
              <w:t>Ngā</w:t>
            </w:r>
            <w:proofErr w:type="spellEnd"/>
            <w:r w:rsidRPr="008565D2">
              <w:t xml:space="preserve"> Poutama </w:t>
            </w:r>
            <w:proofErr w:type="spellStart"/>
            <w:r w:rsidRPr="008565D2">
              <w:t>Matawhenua</w:t>
            </w:r>
            <w:proofErr w:type="spellEnd"/>
            <w:r w:rsidRPr="008565D2">
              <w:t xml:space="preserve"> on MGI</w:t>
            </w:r>
          </w:p>
        </w:tc>
        <w:tc>
          <w:tcPr>
            <w:tcW w:w="1781" w:type="dxa"/>
            <w:gridSpan w:val="2"/>
          </w:tcPr>
          <w:p w14:paraId="4C87FEF1" w14:textId="4EC5C6AB" w:rsidR="008565D2" w:rsidRPr="008565D2" w:rsidRDefault="008565D2" w:rsidP="008565D2">
            <w:r>
              <w:t>LINZ</w:t>
            </w:r>
          </w:p>
        </w:tc>
        <w:tc>
          <w:tcPr>
            <w:tcW w:w="1412" w:type="dxa"/>
          </w:tcPr>
          <w:p w14:paraId="184C46FC" w14:textId="7D1D890D" w:rsidR="008565D2" w:rsidRPr="008565D2" w:rsidRDefault="008565D2" w:rsidP="008565D2">
            <w:r>
              <w:t>3</w:t>
            </w:r>
            <w:r w:rsidRPr="008565D2">
              <w:t>1/10/23</w:t>
            </w:r>
          </w:p>
        </w:tc>
        <w:tc>
          <w:tcPr>
            <w:tcW w:w="1309" w:type="dxa"/>
          </w:tcPr>
          <w:p w14:paraId="414BE672" w14:textId="7AB597AE" w:rsidR="008565D2" w:rsidRPr="008565D2" w:rsidRDefault="000F4AA8" w:rsidP="008565D2">
            <w:r>
              <w:t>CLOSED</w:t>
            </w:r>
          </w:p>
        </w:tc>
      </w:tr>
      <w:tr w:rsidR="008565D2" w:rsidRPr="003B4C7C" w14:paraId="4B04FB1F" w14:textId="77777777" w:rsidTr="00546224">
        <w:tc>
          <w:tcPr>
            <w:tcW w:w="1100" w:type="dxa"/>
          </w:tcPr>
          <w:p w14:paraId="77892803" w14:textId="514DA514" w:rsidR="008565D2" w:rsidRPr="008565D2" w:rsidRDefault="008565D2" w:rsidP="008565D2">
            <w:r>
              <w:t>17.342</w:t>
            </w:r>
          </w:p>
        </w:tc>
        <w:tc>
          <w:tcPr>
            <w:tcW w:w="3129" w:type="dxa"/>
          </w:tcPr>
          <w:p w14:paraId="63D0E590" w14:textId="4FC458FF" w:rsidR="008565D2" w:rsidRPr="008565D2" w:rsidRDefault="008565D2" w:rsidP="008565D2">
            <w:r w:rsidRPr="00F6486A">
              <w:t xml:space="preserve">Provide </w:t>
            </w:r>
            <w:r w:rsidRPr="008565D2">
              <w:t>input for future webinars</w:t>
            </w:r>
          </w:p>
        </w:tc>
        <w:tc>
          <w:tcPr>
            <w:tcW w:w="1781" w:type="dxa"/>
            <w:gridSpan w:val="2"/>
          </w:tcPr>
          <w:p w14:paraId="6003A37F" w14:textId="4056BA23" w:rsidR="008565D2" w:rsidRPr="008565D2" w:rsidRDefault="008565D2" w:rsidP="008565D2">
            <w:r w:rsidRPr="00F6486A">
              <w:t>All</w:t>
            </w:r>
          </w:p>
        </w:tc>
        <w:tc>
          <w:tcPr>
            <w:tcW w:w="1412" w:type="dxa"/>
          </w:tcPr>
          <w:p w14:paraId="06A42558" w14:textId="5516331B" w:rsidR="008565D2" w:rsidRPr="008565D2" w:rsidRDefault="000F4AA8" w:rsidP="008565D2">
            <w:r>
              <w:t>31/01/</w:t>
            </w:r>
            <w:r w:rsidR="008565D2" w:rsidRPr="00F6486A">
              <w:t>24</w:t>
            </w:r>
          </w:p>
        </w:tc>
        <w:tc>
          <w:tcPr>
            <w:tcW w:w="1309" w:type="dxa"/>
          </w:tcPr>
          <w:p w14:paraId="62394B27" w14:textId="70FF8325" w:rsidR="008565D2" w:rsidRPr="008565D2" w:rsidRDefault="008565D2" w:rsidP="008565D2">
            <w:r w:rsidRPr="00F6486A">
              <w:t>OPEN</w:t>
            </w:r>
          </w:p>
        </w:tc>
      </w:tr>
      <w:tr w:rsidR="008565D2" w:rsidRPr="003B4C7C" w14:paraId="42F75017" w14:textId="77777777" w:rsidTr="00546224">
        <w:tc>
          <w:tcPr>
            <w:tcW w:w="1100" w:type="dxa"/>
          </w:tcPr>
          <w:p w14:paraId="1AA870C9" w14:textId="757953A6" w:rsidR="008565D2" w:rsidRPr="008565D2" w:rsidRDefault="008565D2" w:rsidP="008565D2">
            <w:r w:rsidRPr="00F6486A">
              <w:t>17.34</w:t>
            </w:r>
            <w:r w:rsidRPr="008565D2">
              <w:t>3</w:t>
            </w:r>
          </w:p>
        </w:tc>
        <w:tc>
          <w:tcPr>
            <w:tcW w:w="3129" w:type="dxa"/>
          </w:tcPr>
          <w:p w14:paraId="4AFB9A66" w14:textId="6384F015" w:rsidR="008565D2" w:rsidRPr="008565D2" w:rsidRDefault="008565D2" w:rsidP="008565D2">
            <w:r w:rsidRPr="00F6486A">
              <w:t>Create</w:t>
            </w:r>
            <w:r w:rsidRPr="008565D2">
              <w:t xml:space="preserve"> Survey 123 for </w:t>
            </w:r>
            <w:proofErr w:type="spellStart"/>
            <w:r w:rsidRPr="008565D2">
              <w:t>storymap</w:t>
            </w:r>
            <w:proofErr w:type="spellEnd"/>
            <w:r w:rsidRPr="008565D2">
              <w:t xml:space="preserve"> contribution</w:t>
            </w:r>
          </w:p>
        </w:tc>
        <w:tc>
          <w:tcPr>
            <w:tcW w:w="1781" w:type="dxa"/>
            <w:gridSpan w:val="2"/>
          </w:tcPr>
          <w:p w14:paraId="315F0A8E" w14:textId="124EA6FD" w:rsidR="008565D2" w:rsidRPr="008565D2" w:rsidRDefault="008565D2" w:rsidP="008565D2">
            <w:r w:rsidRPr="00F6486A">
              <w:t>LINZ</w:t>
            </w:r>
          </w:p>
        </w:tc>
        <w:tc>
          <w:tcPr>
            <w:tcW w:w="1412" w:type="dxa"/>
          </w:tcPr>
          <w:p w14:paraId="2624B8B6" w14:textId="407191CF" w:rsidR="008565D2" w:rsidRPr="008565D2" w:rsidRDefault="008565D2" w:rsidP="008565D2">
            <w:r w:rsidRPr="00F6486A">
              <w:t>31/11/23</w:t>
            </w:r>
          </w:p>
        </w:tc>
        <w:tc>
          <w:tcPr>
            <w:tcW w:w="1309" w:type="dxa"/>
          </w:tcPr>
          <w:p w14:paraId="69CEF0C3" w14:textId="2D14C6C6" w:rsidR="008565D2" w:rsidRPr="008565D2" w:rsidRDefault="000F4AA8" w:rsidP="008565D2">
            <w:r>
              <w:t>CLOSED</w:t>
            </w:r>
          </w:p>
        </w:tc>
      </w:tr>
      <w:tr w:rsidR="008565D2" w:rsidRPr="003B4C7C" w14:paraId="61E2DD58" w14:textId="77777777" w:rsidTr="00546224">
        <w:tc>
          <w:tcPr>
            <w:tcW w:w="1100" w:type="dxa"/>
          </w:tcPr>
          <w:p w14:paraId="58307E31" w14:textId="50FCAB5F" w:rsidR="008565D2" w:rsidRPr="008565D2" w:rsidRDefault="008565D2" w:rsidP="008565D2">
            <w:r w:rsidRPr="00F6486A">
              <w:t>17.34</w:t>
            </w:r>
            <w:r w:rsidRPr="008565D2">
              <w:t>4</w:t>
            </w:r>
          </w:p>
        </w:tc>
        <w:tc>
          <w:tcPr>
            <w:tcW w:w="3129" w:type="dxa"/>
          </w:tcPr>
          <w:p w14:paraId="5766153C" w14:textId="7E66FB51" w:rsidR="008565D2" w:rsidRPr="008565D2" w:rsidRDefault="001332FB" w:rsidP="008565D2">
            <w:r>
              <w:t xml:space="preserve">Contribute to </w:t>
            </w:r>
            <w:proofErr w:type="spellStart"/>
            <w:r>
              <w:t>storymap</w:t>
            </w:r>
            <w:proofErr w:type="spellEnd"/>
            <w:r>
              <w:t xml:space="preserve"> library</w:t>
            </w:r>
          </w:p>
        </w:tc>
        <w:tc>
          <w:tcPr>
            <w:tcW w:w="1781" w:type="dxa"/>
            <w:gridSpan w:val="2"/>
          </w:tcPr>
          <w:p w14:paraId="02498D2C" w14:textId="5CACCD32" w:rsidR="008565D2" w:rsidRPr="008565D2" w:rsidRDefault="008565D2" w:rsidP="008565D2">
            <w:r w:rsidRPr="00F6486A">
              <w:t>All</w:t>
            </w:r>
          </w:p>
        </w:tc>
        <w:tc>
          <w:tcPr>
            <w:tcW w:w="1412" w:type="dxa"/>
          </w:tcPr>
          <w:p w14:paraId="5AB97373" w14:textId="70E10F13" w:rsidR="008565D2" w:rsidRPr="008565D2" w:rsidRDefault="008565D2" w:rsidP="008565D2">
            <w:r w:rsidRPr="00F6486A">
              <w:t>31/1</w:t>
            </w:r>
            <w:r w:rsidR="001332FB">
              <w:t>1</w:t>
            </w:r>
            <w:r w:rsidRPr="008565D2">
              <w:t>/23</w:t>
            </w:r>
          </w:p>
        </w:tc>
        <w:tc>
          <w:tcPr>
            <w:tcW w:w="1309" w:type="dxa"/>
          </w:tcPr>
          <w:p w14:paraId="178EF1E7" w14:textId="781A3C40" w:rsidR="008565D2" w:rsidRPr="008565D2" w:rsidRDefault="008565D2" w:rsidP="008565D2">
            <w:r w:rsidRPr="00F6486A">
              <w:t>OPEN</w:t>
            </w:r>
          </w:p>
        </w:tc>
      </w:tr>
      <w:tr w:rsidR="008565D2" w:rsidRPr="003B4C7C" w14:paraId="7E06EB81" w14:textId="77777777" w:rsidTr="00546224">
        <w:tc>
          <w:tcPr>
            <w:tcW w:w="1100" w:type="dxa"/>
          </w:tcPr>
          <w:p w14:paraId="07EC2B68" w14:textId="6CD3BEFE" w:rsidR="008565D2" w:rsidRPr="008565D2" w:rsidRDefault="008565D2" w:rsidP="008565D2">
            <w:r>
              <w:t>17.</w:t>
            </w:r>
            <w:r w:rsidR="00777195">
              <w:t>3</w:t>
            </w:r>
            <w:r>
              <w:t>51</w:t>
            </w:r>
          </w:p>
        </w:tc>
        <w:tc>
          <w:tcPr>
            <w:tcW w:w="3129" w:type="dxa"/>
          </w:tcPr>
          <w:p w14:paraId="0A49D800" w14:textId="2984202F" w:rsidR="008565D2" w:rsidRPr="008565D2" w:rsidRDefault="008565D2" w:rsidP="008565D2">
            <w:r>
              <w:t xml:space="preserve">Share </w:t>
            </w:r>
            <w:r w:rsidRPr="008565D2">
              <w:t>"Tiaki moana Māori Marine Data Report" in shared folder</w:t>
            </w:r>
          </w:p>
        </w:tc>
        <w:tc>
          <w:tcPr>
            <w:tcW w:w="1781" w:type="dxa"/>
            <w:gridSpan w:val="2"/>
          </w:tcPr>
          <w:p w14:paraId="4DF039B6" w14:textId="1D7227FD" w:rsidR="008565D2" w:rsidRPr="008565D2" w:rsidRDefault="008565D2" w:rsidP="008565D2">
            <w:r>
              <w:t>LINZ</w:t>
            </w:r>
          </w:p>
        </w:tc>
        <w:tc>
          <w:tcPr>
            <w:tcW w:w="1412" w:type="dxa"/>
          </w:tcPr>
          <w:p w14:paraId="13E2E06C" w14:textId="34B69164" w:rsidR="008565D2" w:rsidRPr="008565D2" w:rsidRDefault="008565D2" w:rsidP="008565D2">
            <w:r>
              <w:t>31/10/23</w:t>
            </w:r>
          </w:p>
        </w:tc>
        <w:tc>
          <w:tcPr>
            <w:tcW w:w="1309" w:type="dxa"/>
          </w:tcPr>
          <w:p w14:paraId="01C858E5" w14:textId="31D864A2" w:rsidR="008565D2" w:rsidRPr="008565D2" w:rsidRDefault="000F4AA8" w:rsidP="008565D2">
            <w:r>
              <w:t>CLOSED</w:t>
            </w:r>
          </w:p>
        </w:tc>
      </w:tr>
      <w:tr w:rsidR="008565D2" w:rsidRPr="003B4C7C" w14:paraId="582CD570" w14:textId="77777777" w:rsidTr="00546224">
        <w:tc>
          <w:tcPr>
            <w:tcW w:w="1100" w:type="dxa"/>
          </w:tcPr>
          <w:p w14:paraId="0CA32FCB" w14:textId="17DD0024" w:rsidR="008565D2" w:rsidRPr="008565D2" w:rsidRDefault="008565D2" w:rsidP="008565D2">
            <w:r>
              <w:t>17.</w:t>
            </w:r>
            <w:r w:rsidR="00777195">
              <w:t>3</w:t>
            </w:r>
            <w:r>
              <w:t>52</w:t>
            </w:r>
          </w:p>
        </w:tc>
        <w:tc>
          <w:tcPr>
            <w:tcW w:w="3129" w:type="dxa"/>
          </w:tcPr>
          <w:p w14:paraId="6B6D396A" w14:textId="45202BD3" w:rsidR="008565D2" w:rsidRPr="008565D2" w:rsidRDefault="008565D2" w:rsidP="008565D2">
            <w:r>
              <w:t>C</w:t>
            </w:r>
            <w:r w:rsidRPr="008565D2">
              <w:t xml:space="preserve">ommunicate with sustainable Seas Challenges to capture work around </w:t>
            </w:r>
            <w:proofErr w:type="spellStart"/>
            <w:r w:rsidR="00FE1040" w:rsidRPr="000B7613">
              <w:t>Mātauranga</w:t>
            </w:r>
            <w:proofErr w:type="spellEnd"/>
            <w:r w:rsidR="00FE1040" w:rsidRPr="000B7613">
              <w:t xml:space="preserve"> </w:t>
            </w:r>
            <w:r w:rsidRPr="008565D2">
              <w:t>Māori themes</w:t>
            </w:r>
          </w:p>
        </w:tc>
        <w:tc>
          <w:tcPr>
            <w:tcW w:w="1781" w:type="dxa"/>
            <w:gridSpan w:val="2"/>
          </w:tcPr>
          <w:p w14:paraId="584079F6" w14:textId="755E65CE" w:rsidR="008565D2" w:rsidRPr="008565D2" w:rsidRDefault="008565D2" w:rsidP="008565D2">
            <w:r>
              <w:t>All</w:t>
            </w:r>
          </w:p>
        </w:tc>
        <w:tc>
          <w:tcPr>
            <w:tcW w:w="1412" w:type="dxa"/>
          </w:tcPr>
          <w:p w14:paraId="3C93C648" w14:textId="71647B96" w:rsidR="008565D2" w:rsidRPr="00F6486A" w:rsidRDefault="00D65EFE" w:rsidP="008565D2">
            <w:r>
              <w:t>31/11/23</w:t>
            </w:r>
          </w:p>
        </w:tc>
        <w:tc>
          <w:tcPr>
            <w:tcW w:w="1309" w:type="dxa"/>
          </w:tcPr>
          <w:p w14:paraId="0C2A91ED" w14:textId="04FA8111" w:rsidR="008565D2" w:rsidRPr="00F6486A" w:rsidRDefault="00D65EFE" w:rsidP="008565D2">
            <w:r>
              <w:t>OPEN</w:t>
            </w:r>
          </w:p>
        </w:tc>
      </w:tr>
      <w:tr w:rsidR="00274E2E" w:rsidRPr="003B4C7C" w14:paraId="55557BAE" w14:textId="77777777" w:rsidTr="005462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dxa"/>
          </w:tcPr>
          <w:p w14:paraId="6D3822FB" w14:textId="23D7825E" w:rsidR="00274E2E" w:rsidRDefault="00274E2E" w:rsidP="008565D2">
            <w:r>
              <w:lastRenderedPageBreak/>
              <w:t>17.4</w:t>
            </w:r>
          </w:p>
        </w:tc>
        <w:tc>
          <w:tcPr>
            <w:tcW w:w="3129" w:type="dxa"/>
          </w:tcPr>
          <w:p w14:paraId="1DA2F1B2" w14:textId="5A6809DE" w:rsidR="00274E2E" w:rsidRDefault="00E53D05" w:rsidP="008565D2">
            <w:r>
              <w:t xml:space="preserve">Update on </w:t>
            </w:r>
            <w:r w:rsidRPr="00E53D05">
              <w:t>RMA reform and opportunities for MGI</w:t>
            </w:r>
          </w:p>
        </w:tc>
        <w:tc>
          <w:tcPr>
            <w:tcW w:w="1781" w:type="dxa"/>
            <w:gridSpan w:val="2"/>
          </w:tcPr>
          <w:p w14:paraId="0F1EEC8B" w14:textId="5BD99420" w:rsidR="00274E2E" w:rsidRDefault="00E53D05" w:rsidP="008565D2">
            <w:r>
              <w:t>Local Gov</w:t>
            </w:r>
          </w:p>
        </w:tc>
        <w:tc>
          <w:tcPr>
            <w:tcW w:w="1412" w:type="dxa"/>
          </w:tcPr>
          <w:p w14:paraId="306550C9" w14:textId="3CFA61F4" w:rsidR="00274E2E" w:rsidRDefault="00E53D05" w:rsidP="008565D2">
            <w:r>
              <w:t>Next SG meeting</w:t>
            </w:r>
          </w:p>
        </w:tc>
        <w:tc>
          <w:tcPr>
            <w:tcW w:w="1309" w:type="dxa"/>
          </w:tcPr>
          <w:p w14:paraId="39D90304" w14:textId="43C98BF1" w:rsidR="00274E2E" w:rsidRDefault="00E53D05" w:rsidP="008565D2">
            <w:r>
              <w:t>OPEN</w:t>
            </w:r>
          </w:p>
        </w:tc>
      </w:tr>
    </w:tbl>
    <w:p w14:paraId="4BA5DEF6" w14:textId="77777777" w:rsidR="000E4B14" w:rsidRPr="001E77FB" w:rsidRDefault="000E4B14" w:rsidP="000E4B14">
      <w:pPr>
        <w:rPr>
          <w:rStyle w:val="00Bold"/>
        </w:rPr>
      </w:pPr>
    </w:p>
    <w:p w14:paraId="7C5D336B" w14:textId="77777777" w:rsidR="000E4B14" w:rsidRPr="001E77FB" w:rsidRDefault="000E4B14" w:rsidP="002C45CA">
      <w:pPr>
        <w:rPr>
          <w:rStyle w:val="00Bold"/>
        </w:rPr>
      </w:pPr>
    </w:p>
    <w:sectPr w:rsidR="000E4B14" w:rsidRPr="001E77FB" w:rsidSect="002737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588" w:bottom="1588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BE21" w14:textId="77777777" w:rsidR="008B71FD" w:rsidRDefault="008B71FD" w:rsidP="005417CF">
      <w:r>
        <w:separator/>
      </w:r>
    </w:p>
    <w:p w14:paraId="4801E89B" w14:textId="77777777" w:rsidR="008B71FD" w:rsidRDefault="008B71FD" w:rsidP="005417CF"/>
  </w:endnote>
  <w:endnote w:type="continuationSeparator" w:id="0">
    <w:p w14:paraId="5BF86EF5" w14:textId="77777777" w:rsidR="008B71FD" w:rsidRDefault="008B71FD" w:rsidP="005417CF">
      <w:r>
        <w:continuationSeparator/>
      </w:r>
    </w:p>
    <w:p w14:paraId="64C59C45" w14:textId="77777777" w:rsidR="008B71FD" w:rsidRDefault="008B71FD" w:rsidP="005417CF"/>
  </w:endnote>
  <w:endnote w:type="continuationNotice" w:id="1">
    <w:p w14:paraId="4F4B3132" w14:textId="77777777" w:rsidR="008B71FD" w:rsidRDefault="008B71FD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9768" w14:textId="77777777" w:rsidR="00752D46" w:rsidRPr="00204139" w:rsidRDefault="00752D46" w:rsidP="0020413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AB5CA6" wp14:editId="550E34FB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3385F" w14:textId="77777777" w:rsidR="00752D46" w:rsidRPr="00204139" w:rsidRDefault="00752D46" w:rsidP="00F71B8D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5C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4pt;margin-top:773.4pt;width:436.55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" filled="f" stroked="f" strokeweight=".5pt">
              <v:textbox inset="0,0,0,0">
                <w:txbxContent>
                  <w:p w14:paraId="3A93385F" w14:textId="77777777" w:rsidR="00752D46" w:rsidRPr="00204139" w:rsidRDefault="00752D46" w:rsidP="00F71B8D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898F" w14:textId="77777777" w:rsidR="00752D46" w:rsidRDefault="00752D46">
    <w:pPr>
      <w:pStyle w:val="Footer"/>
    </w:pPr>
    <w:r>
      <mc:AlternateContent>
        <mc:Choice Requires="wps">
          <w:drawing>
            <wp:anchor distT="0" distB="0" distL="114300" distR="114300" simplePos="0" relativeHeight="251657220" behindDoc="0" locked="0" layoutInCell="1" allowOverlap="1" wp14:anchorId="1D135196" wp14:editId="092D9726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0F8AB" w14:textId="77777777" w:rsidR="00752D46" w:rsidRPr="00204139" w:rsidRDefault="00752D46" w:rsidP="00983EBB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519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79.4pt;margin-top:773.4pt;width:436.55pt;height:28.05pt;z-index:251657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" filled="f" stroked="f" strokeweight=".5pt">
              <v:textbox inset="0,0,0,0">
                <w:txbxContent>
                  <w:p w14:paraId="6D60F8AB" w14:textId="77777777" w:rsidR="00752D46" w:rsidRPr="00204139" w:rsidRDefault="00752D46" w:rsidP="00983EBB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FA" w14:textId="77777777" w:rsidR="00752D46" w:rsidRDefault="00752D46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9" behindDoc="0" locked="0" layoutInCell="1" allowOverlap="1" wp14:anchorId="5757081A" wp14:editId="40DEB359">
              <wp:simplePos x="0" y="0"/>
              <wp:positionH relativeFrom="page">
                <wp:posOffset>541020</wp:posOffset>
              </wp:positionH>
              <wp:positionV relativeFrom="page">
                <wp:posOffset>9758045</wp:posOffset>
              </wp:positionV>
              <wp:extent cx="6480000" cy="36000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360000"/>
                        <a:chOff x="0" y="0"/>
                        <a:chExt cx="6480000" cy="3600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7315" y="29261"/>
                          <a:ext cx="174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8386" w14:textId="77777777" w:rsidR="00752D46" w:rsidRPr="00062B85" w:rsidRDefault="00752D46" w:rsidP="0027376F">
                            <w:pPr>
                              <w:pStyle w:val="LINZurl"/>
                            </w:pPr>
                            <w:r w:rsidRPr="00062B85">
                              <w:t>www.linz.govt.nz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2" descr="L:\NOIT\DigitalServices\Sandbox\Design\Resources\Logos\All of Government\NZ govt white transparent 1351x138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2390" y="124358"/>
                          <a:ext cx="1425575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7081A" id="Group 6" o:spid="_x0000_s1028" style="position:absolute;margin-left:42.6pt;margin-top:768.35pt;width:510.25pt;height:28.35pt;z-index:251657219;mso-position-horizontal-relative:page;mso-position-vertical-relative:page;mso-width-relative:margin;mso-height-relative:margin" coordsize="648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">
              <v:rect id="Rectangle 17" o:spid="_x0000_s1029" style="position:absolute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73;top:292;width:17496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" filled="f" stroked="f" strokeweight=".5pt">
                <v:textbox inset="3mm">
                  <w:txbxContent>
                    <w:p w14:paraId="33448386" w14:textId="77777777" w:rsidR="00752D46" w:rsidRPr="00062B85" w:rsidRDefault="00752D46" w:rsidP="0027376F">
                      <w:pPr>
                        <w:pStyle w:val="LINZurl"/>
                      </w:pPr>
                      <w:r w:rsidRPr="00062B85">
                        <w:t>www.linz.govt.nz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left:49523;top:1243;width:14256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">
                <v:imagedata r:id="rId2" o:title="NZ govt white transparent 1351x138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DDDA" w14:textId="77777777" w:rsidR="008B71FD" w:rsidRDefault="008B71FD" w:rsidP="005417CF"/>
  </w:footnote>
  <w:footnote w:type="continuationSeparator" w:id="0">
    <w:p w14:paraId="1777CD1A" w14:textId="77777777" w:rsidR="008B71FD" w:rsidRPr="00204139" w:rsidRDefault="008B71FD" w:rsidP="00204139"/>
  </w:footnote>
  <w:footnote w:type="continuationNotice" w:id="1">
    <w:p w14:paraId="39AED6B7" w14:textId="77777777" w:rsidR="008B71FD" w:rsidRPr="00204139" w:rsidRDefault="008B71FD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E19D" w14:textId="77777777" w:rsidR="00752D46" w:rsidRDefault="00752D4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A690" w14:textId="77777777" w:rsidR="001B071B" w:rsidRDefault="001B071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478B" w14:textId="77777777" w:rsidR="00752D46" w:rsidRDefault="001B071B">
    <w:pPr>
      <w:spacing w:after="0" w:line="240" w:lineRule="auto"/>
    </w:pPr>
    <w:r w:rsidRPr="001B071B">
      <w:rPr>
        <w:noProof/>
      </w:rPr>
      <w:drawing>
        <wp:anchor distT="0" distB="0" distL="114300" distR="114300" simplePos="0" relativeHeight="251662341" behindDoc="0" locked="0" layoutInCell="1" allowOverlap="1" wp14:anchorId="350C545D" wp14:editId="350D392B">
          <wp:simplePos x="0" y="0"/>
          <wp:positionH relativeFrom="column">
            <wp:posOffset>3924105</wp:posOffset>
          </wp:positionH>
          <wp:positionV relativeFrom="paragraph">
            <wp:posOffset>70778</wp:posOffset>
          </wp:positionV>
          <wp:extent cx="1579667" cy="37074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667" cy="370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" w15:restartNumberingAfterBreak="0">
    <w:nsid w:val="1017757F"/>
    <w:multiLevelType w:val="hybridMultilevel"/>
    <w:tmpl w:val="1F02D048"/>
    <w:lvl w:ilvl="0" w:tplc="E55E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C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62B"/>
    <w:multiLevelType w:val="multilevel"/>
    <w:tmpl w:val="E5E6261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0B3C9B"/>
    <w:multiLevelType w:val="hybridMultilevel"/>
    <w:tmpl w:val="A0E627B4"/>
    <w:lvl w:ilvl="0" w:tplc="44ACD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A0192"/>
    <w:multiLevelType w:val="multilevel"/>
    <w:tmpl w:val="341EDE04"/>
    <w:numStyleLink w:val="LINZList"/>
  </w:abstractNum>
  <w:abstractNum w:abstractNumId="5" w15:restartNumberingAfterBreak="0">
    <w:nsid w:val="23FC2A9E"/>
    <w:multiLevelType w:val="multilevel"/>
    <w:tmpl w:val="341EDE04"/>
    <w:numStyleLink w:val="LINZList"/>
  </w:abstractNum>
  <w:abstractNum w:abstractNumId="6" w15:restartNumberingAfterBreak="0">
    <w:nsid w:val="34CF378E"/>
    <w:multiLevelType w:val="hybridMultilevel"/>
    <w:tmpl w:val="6722D950"/>
    <w:lvl w:ilvl="0" w:tplc="14090013">
      <w:start w:val="1"/>
      <w:numFmt w:val="upperRoman"/>
      <w:lvlText w:val="%1."/>
      <w:lvlJc w:val="right"/>
      <w:pPr>
        <w:ind w:left="180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5851F8"/>
    <w:multiLevelType w:val="multilevel"/>
    <w:tmpl w:val="CABAD61E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8" w15:restartNumberingAfterBreak="0">
    <w:nsid w:val="41701D9E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42AF8"/>
    <w:multiLevelType w:val="hybridMultilevel"/>
    <w:tmpl w:val="7B20D784"/>
    <w:lvl w:ilvl="0" w:tplc="8B420A64">
      <w:start w:val="1"/>
      <w:numFmt w:val="lowerRoman"/>
      <w:lvlText w:val="%1."/>
      <w:lvlJc w:val="left"/>
      <w:pPr>
        <w:ind w:left="2173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2893" w:hanging="360"/>
      </w:pPr>
    </w:lvl>
    <w:lvl w:ilvl="2" w:tplc="1409001B" w:tentative="1">
      <w:start w:val="1"/>
      <w:numFmt w:val="lowerRoman"/>
      <w:lvlText w:val="%3."/>
      <w:lvlJc w:val="right"/>
      <w:pPr>
        <w:ind w:left="3613" w:hanging="180"/>
      </w:pPr>
    </w:lvl>
    <w:lvl w:ilvl="3" w:tplc="1409000F" w:tentative="1">
      <w:start w:val="1"/>
      <w:numFmt w:val="decimal"/>
      <w:lvlText w:val="%4."/>
      <w:lvlJc w:val="left"/>
      <w:pPr>
        <w:ind w:left="4333" w:hanging="360"/>
      </w:pPr>
    </w:lvl>
    <w:lvl w:ilvl="4" w:tplc="14090019" w:tentative="1">
      <w:start w:val="1"/>
      <w:numFmt w:val="lowerLetter"/>
      <w:lvlText w:val="%5."/>
      <w:lvlJc w:val="left"/>
      <w:pPr>
        <w:ind w:left="5053" w:hanging="360"/>
      </w:pPr>
    </w:lvl>
    <w:lvl w:ilvl="5" w:tplc="1409001B" w:tentative="1">
      <w:start w:val="1"/>
      <w:numFmt w:val="lowerRoman"/>
      <w:lvlText w:val="%6."/>
      <w:lvlJc w:val="right"/>
      <w:pPr>
        <w:ind w:left="5773" w:hanging="180"/>
      </w:pPr>
    </w:lvl>
    <w:lvl w:ilvl="6" w:tplc="1409000F" w:tentative="1">
      <w:start w:val="1"/>
      <w:numFmt w:val="decimal"/>
      <w:lvlText w:val="%7."/>
      <w:lvlJc w:val="left"/>
      <w:pPr>
        <w:ind w:left="6493" w:hanging="360"/>
      </w:pPr>
    </w:lvl>
    <w:lvl w:ilvl="7" w:tplc="14090019" w:tentative="1">
      <w:start w:val="1"/>
      <w:numFmt w:val="lowerLetter"/>
      <w:lvlText w:val="%8."/>
      <w:lvlJc w:val="left"/>
      <w:pPr>
        <w:ind w:left="7213" w:hanging="360"/>
      </w:pPr>
    </w:lvl>
    <w:lvl w:ilvl="8" w:tplc="140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10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5125C5"/>
    <w:multiLevelType w:val="hybridMultilevel"/>
    <w:tmpl w:val="6E6CAC4C"/>
    <w:lvl w:ilvl="0" w:tplc="5FD83A88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7198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977576">
    <w:abstractNumId w:val="10"/>
  </w:num>
  <w:num w:numId="2" w16cid:durableId="2102871698">
    <w:abstractNumId w:val="2"/>
  </w:num>
  <w:num w:numId="3" w16cid:durableId="1159417231">
    <w:abstractNumId w:val="0"/>
  </w:num>
  <w:num w:numId="4" w16cid:durableId="1553690622">
    <w:abstractNumId w:val="4"/>
  </w:num>
  <w:num w:numId="5" w16cid:durableId="1254164285">
    <w:abstractNumId w:val="7"/>
  </w:num>
  <w:num w:numId="6" w16cid:durableId="1036658866">
    <w:abstractNumId w:val="1"/>
  </w:num>
  <w:num w:numId="7" w16cid:durableId="1069769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4441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755410">
    <w:abstractNumId w:val="11"/>
  </w:num>
  <w:num w:numId="10" w16cid:durableId="1869176788">
    <w:abstractNumId w:val="5"/>
  </w:num>
  <w:num w:numId="11" w16cid:durableId="36709418">
    <w:abstractNumId w:val="5"/>
  </w:num>
  <w:num w:numId="12" w16cid:durableId="863830127">
    <w:abstractNumId w:val="0"/>
  </w:num>
  <w:num w:numId="13" w16cid:durableId="836847561">
    <w:abstractNumId w:val="8"/>
  </w:num>
  <w:num w:numId="14" w16cid:durableId="1111780879">
    <w:abstractNumId w:val="3"/>
  </w:num>
  <w:num w:numId="15" w16cid:durableId="604388351">
    <w:abstractNumId w:val="9"/>
  </w:num>
  <w:num w:numId="16" w16cid:durableId="120987445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aZTiqxTmAz50tNlos4BCQmYehqtA5Lo4pRx85V5qkLGR6y7swCS8wB4JJu/FuJgDEn+a/WNqcW9i+FUJB+ncGQ==" w:salt="MgNku+A00I0bPoxVND6Kbg==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F"/>
    <w:rsid w:val="00002201"/>
    <w:rsid w:val="00003D2B"/>
    <w:rsid w:val="00005D09"/>
    <w:rsid w:val="00007C28"/>
    <w:rsid w:val="00014EF3"/>
    <w:rsid w:val="00016E6E"/>
    <w:rsid w:val="000202F4"/>
    <w:rsid w:val="000225E7"/>
    <w:rsid w:val="00031A3E"/>
    <w:rsid w:val="000321A1"/>
    <w:rsid w:val="00033FBB"/>
    <w:rsid w:val="00041B39"/>
    <w:rsid w:val="00043420"/>
    <w:rsid w:val="000508E8"/>
    <w:rsid w:val="00052BEC"/>
    <w:rsid w:val="0005530A"/>
    <w:rsid w:val="000564C0"/>
    <w:rsid w:val="0006519E"/>
    <w:rsid w:val="00067321"/>
    <w:rsid w:val="00067435"/>
    <w:rsid w:val="00067814"/>
    <w:rsid w:val="00073D51"/>
    <w:rsid w:val="00074DB2"/>
    <w:rsid w:val="00074DC8"/>
    <w:rsid w:val="000848CB"/>
    <w:rsid w:val="00087EF7"/>
    <w:rsid w:val="00087F4E"/>
    <w:rsid w:val="000910D1"/>
    <w:rsid w:val="000930EE"/>
    <w:rsid w:val="000A5B3E"/>
    <w:rsid w:val="000A5E46"/>
    <w:rsid w:val="000A7D05"/>
    <w:rsid w:val="000B187A"/>
    <w:rsid w:val="000B18BE"/>
    <w:rsid w:val="000B230E"/>
    <w:rsid w:val="000B2666"/>
    <w:rsid w:val="000B2802"/>
    <w:rsid w:val="000B3AB3"/>
    <w:rsid w:val="000B4592"/>
    <w:rsid w:val="000B6104"/>
    <w:rsid w:val="000B7613"/>
    <w:rsid w:val="000B7E4D"/>
    <w:rsid w:val="000C0725"/>
    <w:rsid w:val="000C23D8"/>
    <w:rsid w:val="000C7622"/>
    <w:rsid w:val="000D0222"/>
    <w:rsid w:val="000D0EA1"/>
    <w:rsid w:val="000D1668"/>
    <w:rsid w:val="000D31AD"/>
    <w:rsid w:val="000D3769"/>
    <w:rsid w:val="000D7FB1"/>
    <w:rsid w:val="000E05F9"/>
    <w:rsid w:val="000E4B14"/>
    <w:rsid w:val="000E5DC2"/>
    <w:rsid w:val="000E70F1"/>
    <w:rsid w:val="000F3578"/>
    <w:rsid w:val="000F4AA8"/>
    <w:rsid w:val="000F76A2"/>
    <w:rsid w:val="00100D6F"/>
    <w:rsid w:val="00100E56"/>
    <w:rsid w:val="001030F3"/>
    <w:rsid w:val="00103E26"/>
    <w:rsid w:val="00105D83"/>
    <w:rsid w:val="001105A2"/>
    <w:rsid w:val="0011094D"/>
    <w:rsid w:val="00115AF0"/>
    <w:rsid w:val="0012333F"/>
    <w:rsid w:val="00124318"/>
    <w:rsid w:val="001249D3"/>
    <w:rsid w:val="0012584E"/>
    <w:rsid w:val="0012754D"/>
    <w:rsid w:val="00132820"/>
    <w:rsid w:val="001332FB"/>
    <w:rsid w:val="00134E76"/>
    <w:rsid w:val="00136956"/>
    <w:rsid w:val="00146B5D"/>
    <w:rsid w:val="00147BD9"/>
    <w:rsid w:val="00151698"/>
    <w:rsid w:val="0015440A"/>
    <w:rsid w:val="00154F06"/>
    <w:rsid w:val="00156C10"/>
    <w:rsid w:val="0016160E"/>
    <w:rsid w:val="00163B4D"/>
    <w:rsid w:val="00163FFE"/>
    <w:rsid w:val="00165CE4"/>
    <w:rsid w:val="00171648"/>
    <w:rsid w:val="00177EC5"/>
    <w:rsid w:val="001829E7"/>
    <w:rsid w:val="00183917"/>
    <w:rsid w:val="00186721"/>
    <w:rsid w:val="00190801"/>
    <w:rsid w:val="00194EA7"/>
    <w:rsid w:val="001A14E4"/>
    <w:rsid w:val="001A3559"/>
    <w:rsid w:val="001A61EE"/>
    <w:rsid w:val="001B071B"/>
    <w:rsid w:val="001B1DFD"/>
    <w:rsid w:val="001B25A3"/>
    <w:rsid w:val="001B3D4F"/>
    <w:rsid w:val="001B6407"/>
    <w:rsid w:val="001C152C"/>
    <w:rsid w:val="001C4056"/>
    <w:rsid w:val="001C4AC9"/>
    <w:rsid w:val="001C5D8F"/>
    <w:rsid w:val="001C70DA"/>
    <w:rsid w:val="001D0A3C"/>
    <w:rsid w:val="001D3F65"/>
    <w:rsid w:val="001D4526"/>
    <w:rsid w:val="001E2159"/>
    <w:rsid w:val="001E3A67"/>
    <w:rsid w:val="001E4711"/>
    <w:rsid w:val="001E77FB"/>
    <w:rsid w:val="001F336E"/>
    <w:rsid w:val="001F359C"/>
    <w:rsid w:val="001F36D7"/>
    <w:rsid w:val="001F5AB5"/>
    <w:rsid w:val="001F6FF6"/>
    <w:rsid w:val="001F79CE"/>
    <w:rsid w:val="0020149A"/>
    <w:rsid w:val="00204139"/>
    <w:rsid w:val="00204544"/>
    <w:rsid w:val="00205983"/>
    <w:rsid w:val="00206E3A"/>
    <w:rsid w:val="00216135"/>
    <w:rsid w:val="00220299"/>
    <w:rsid w:val="002206DA"/>
    <w:rsid w:val="00221214"/>
    <w:rsid w:val="0022209C"/>
    <w:rsid w:val="00224311"/>
    <w:rsid w:val="00225AB8"/>
    <w:rsid w:val="0022622B"/>
    <w:rsid w:val="00235815"/>
    <w:rsid w:val="00236113"/>
    <w:rsid w:val="00241D5B"/>
    <w:rsid w:val="00242052"/>
    <w:rsid w:val="002425DC"/>
    <w:rsid w:val="00254EDC"/>
    <w:rsid w:val="00256340"/>
    <w:rsid w:val="002622DF"/>
    <w:rsid w:val="00262E14"/>
    <w:rsid w:val="002644BE"/>
    <w:rsid w:val="00264553"/>
    <w:rsid w:val="00264B62"/>
    <w:rsid w:val="00264F17"/>
    <w:rsid w:val="0027376F"/>
    <w:rsid w:val="00274E2E"/>
    <w:rsid w:val="00275368"/>
    <w:rsid w:val="00275EAD"/>
    <w:rsid w:val="002777EC"/>
    <w:rsid w:val="0028225E"/>
    <w:rsid w:val="002863B2"/>
    <w:rsid w:val="00287A11"/>
    <w:rsid w:val="00293A7F"/>
    <w:rsid w:val="00295571"/>
    <w:rsid w:val="00295B06"/>
    <w:rsid w:val="0029764F"/>
    <w:rsid w:val="002A1E12"/>
    <w:rsid w:val="002A2B7F"/>
    <w:rsid w:val="002A2DCC"/>
    <w:rsid w:val="002A4406"/>
    <w:rsid w:val="002B365D"/>
    <w:rsid w:val="002B3B5C"/>
    <w:rsid w:val="002C075C"/>
    <w:rsid w:val="002C3ABB"/>
    <w:rsid w:val="002C45CA"/>
    <w:rsid w:val="002C4655"/>
    <w:rsid w:val="002D0264"/>
    <w:rsid w:val="002D2171"/>
    <w:rsid w:val="002D23E8"/>
    <w:rsid w:val="002D348A"/>
    <w:rsid w:val="002D3589"/>
    <w:rsid w:val="002D38F3"/>
    <w:rsid w:val="002D4FD0"/>
    <w:rsid w:val="002D7415"/>
    <w:rsid w:val="002E018B"/>
    <w:rsid w:val="002E03FF"/>
    <w:rsid w:val="002E28F1"/>
    <w:rsid w:val="002E44B1"/>
    <w:rsid w:val="002E6E02"/>
    <w:rsid w:val="002F0913"/>
    <w:rsid w:val="002F4656"/>
    <w:rsid w:val="002F52F5"/>
    <w:rsid w:val="00300CAF"/>
    <w:rsid w:val="00301C29"/>
    <w:rsid w:val="00302213"/>
    <w:rsid w:val="00302D7B"/>
    <w:rsid w:val="00305653"/>
    <w:rsid w:val="00306841"/>
    <w:rsid w:val="003076BB"/>
    <w:rsid w:val="00312B6A"/>
    <w:rsid w:val="00314228"/>
    <w:rsid w:val="00315517"/>
    <w:rsid w:val="003171DF"/>
    <w:rsid w:val="003215E5"/>
    <w:rsid w:val="00322704"/>
    <w:rsid w:val="00326746"/>
    <w:rsid w:val="00327065"/>
    <w:rsid w:val="00327E7C"/>
    <w:rsid w:val="00330C83"/>
    <w:rsid w:val="00331DB7"/>
    <w:rsid w:val="0033215F"/>
    <w:rsid w:val="0033338B"/>
    <w:rsid w:val="0033647B"/>
    <w:rsid w:val="00342A9C"/>
    <w:rsid w:val="00351757"/>
    <w:rsid w:val="003546B5"/>
    <w:rsid w:val="00356A9F"/>
    <w:rsid w:val="00357A1F"/>
    <w:rsid w:val="00360EA2"/>
    <w:rsid w:val="00362655"/>
    <w:rsid w:val="0036398A"/>
    <w:rsid w:val="0036421E"/>
    <w:rsid w:val="003721D8"/>
    <w:rsid w:val="00372FD8"/>
    <w:rsid w:val="0037552A"/>
    <w:rsid w:val="00377B60"/>
    <w:rsid w:val="00382EB6"/>
    <w:rsid w:val="00390DA4"/>
    <w:rsid w:val="00391718"/>
    <w:rsid w:val="003920C8"/>
    <w:rsid w:val="00394EA3"/>
    <w:rsid w:val="003973E2"/>
    <w:rsid w:val="003A0927"/>
    <w:rsid w:val="003A09EB"/>
    <w:rsid w:val="003A22AF"/>
    <w:rsid w:val="003B053F"/>
    <w:rsid w:val="003B095F"/>
    <w:rsid w:val="003B4C7C"/>
    <w:rsid w:val="003B5A43"/>
    <w:rsid w:val="003B714D"/>
    <w:rsid w:val="003C3B35"/>
    <w:rsid w:val="003C4E1B"/>
    <w:rsid w:val="003C63DE"/>
    <w:rsid w:val="003C7C9E"/>
    <w:rsid w:val="003D08BB"/>
    <w:rsid w:val="003D2E54"/>
    <w:rsid w:val="003D3764"/>
    <w:rsid w:val="003D4377"/>
    <w:rsid w:val="003D589D"/>
    <w:rsid w:val="003E03D3"/>
    <w:rsid w:val="003E23DA"/>
    <w:rsid w:val="003E543A"/>
    <w:rsid w:val="003E62F7"/>
    <w:rsid w:val="003F0BAC"/>
    <w:rsid w:val="003F0BCF"/>
    <w:rsid w:val="003F1577"/>
    <w:rsid w:val="003F49EF"/>
    <w:rsid w:val="00402AC4"/>
    <w:rsid w:val="00403249"/>
    <w:rsid w:val="00404576"/>
    <w:rsid w:val="0040528D"/>
    <w:rsid w:val="00405412"/>
    <w:rsid w:val="00405741"/>
    <w:rsid w:val="00406B33"/>
    <w:rsid w:val="00416261"/>
    <w:rsid w:val="00416981"/>
    <w:rsid w:val="004215B9"/>
    <w:rsid w:val="004236D5"/>
    <w:rsid w:val="0043285A"/>
    <w:rsid w:val="00434C53"/>
    <w:rsid w:val="004375C5"/>
    <w:rsid w:val="0044083C"/>
    <w:rsid w:val="004432F6"/>
    <w:rsid w:val="004474F7"/>
    <w:rsid w:val="00460D1C"/>
    <w:rsid w:val="00462CFE"/>
    <w:rsid w:val="00464FFE"/>
    <w:rsid w:val="00465396"/>
    <w:rsid w:val="004705EB"/>
    <w:rsid w:val="00472AB8"/>
    <w:rsid w:val="00475FE9"/>
    <w:rsid w:val="0047617C"/>
    <w:rsid w:val="00476A35"/>
    <w:rsid w:val="0048397D"/>
    <w:rsid w:val="00484D49"/>
    <w:rsid w:val="00486BC0"/>
    <w:rsid w:val="00490C5D"/>
    <w:rsid w:val="004926FE"/>
    <w:rsid w:val="0049320F"/>
    <w:rsid w:val="00495558"/>
    <w:rsid w:val="004A0B06"/>
    <w:rsid w:val="004A1E3D"/>
    <w:rsid w:val="004A1FE1"/>
    <w:rsid w:val="004A219B"/>
    <w:rsid w:val="004B014D"/>
    <w:rsid w:val="004B18A5"/>
    <w:rsid w:val="004B1C4E"/>
    <w:rsid w:val="004B2F8F"/>
    <w:rsid w:val="004B50E6"/>
    <w:rsid w:val="004B55B4"/>
    <w:rsid w:val="004B59F3"/>
    <w:rsid w:val="004B7F83"/>
    <w:rsid w:val="004C2F5C"/>
    <w:rsid w:val="004D0A2B"/>
    <w:rsid w:val="004D1971"/>
    <w:rsid w:val="004D2C7C"/>
    <w:rsid w:val="004D39C9"/>
    <w:rsid w:val="004D3C2D"/>
    <w:rsid w:val="004D5DD3"/>
    <w:rsid w:val="004D674A"/>
    <w:rsid w:val="004E3807"/>
    <w:rsid w:val="004F1F54"/>
    <w:rsid w:val="004F232E"/>
    <w:rsid w:val="004F2E70"/>
    <w:rsid w:val="004F3AA8"/>
    <w:rsid w:val="004F50AB"/>
    <w:rsid w:val="00501AE6"/>
    <w:rsid w:val="00502219"/>
    <w:rsid w:val="00505CF6"/>
    <w:rsid w:val="00510B07"/>
    <w:rsid w:val="005130D3"/>
    <w:rsid w:val="00513DFD"/>
    <w:rsid w:val="00513EFB"/>
    <w:rsid w:val="005158F1"/>
    <w:rsid w:val="00515F7E"/>
    <w:rsid w:val="00522E15"/>
    <w:rsid w:val="0052304D"/>
    <w:rsid w:val="005249EB"/>
    <w:rsid w:val="005253FB"/>
    <w:rsid w:val="00526413"/>
    <w:rsid w:val="00530855"/>
    <w:rsid w:val="00535A20"/>
    <w:rsid w:val="0053787A"/>
    <w:rsid w:val="005417CF"/>
    <w:rsid w:val="00546224"/>
    <w:rsid w:val="00547739"/>
    <w:rsid w:val="00550653"/>
    <w:rsid w:val="005507ED"/>
    <w:rsid w:val="00553DE6"/>
    <w:rsid w:val="00555FCB"/>
    <w:rsid w:val="00560246"/>
    <w:rsid w:val="0056095F"/>
    <w:rsid w:val="00562172"/>
    <w:rsid w:val="0056273C"/>
    <w:rsid w:val="00564B68"/>
    <w:rsid w:val="0056719C"/>
    <w:rsid w:val="00567AD8"/>
    <w:rsid w:val="0057065C"/>
    <w:rsid w:val="005711DC"/>
    <w:rsid w:val="005742E8"/>
    <w:rsid w:val="0057707F"/>
    <w:rsid w:val="0058005F"/>
    <w:rsid w:val="00582B33"/>
    <w:rsid w:val="00583E43"/>
    <w:rsid w:val="005873EC"/>
    <w:rsid w:val="005913F3"/>
    <w:rsid w:val="005918E4"/>
    <w:rsid w:val="00594C1D"/>
    <w:rsid w:val="00594FCA"/>
    <w:rsid w:val="005965C3"/>
    <w:rsid w:val="005A1A7E"/>
    <w:rsid w:val="005A2118"/>
    <w:rsid w:val="005A4A1B"/>
    <w:rsid w:val="005B182C"/>
    <w:rsid w:val="005B2081"/>
    <w:rsid w:val="005B49A1"/>
    <w:rsid w:val="005B5764"/>
    <w:rsid w:val="005C0C3B"/>
    <w:rsid w:val="005C1688"/>
    <w:rsid w:val="005C3557"/>
    <w:rsid w:val="005C72C4"/>
    <w:rsid w:val="005D4F9E"/>
    <w:rsid w:val="005E0768"/>
    <w:rsid w:val="005E1077"/>
    <w:rsid w:val="005E3753"/>
    <w:rsid w:val="005E38EF"/>
    <w:rsid w:val="005E4810"/>
    <w:rsid w:val="005E5744"/>
    <w:rsid w:val="005E60EA"/>
    <w:rsid w:val="005E7E72"/>
    <w:rsid w:val="005F18B4"/>
    <w:rsid w:val="005F2B32"/>
    <w:rsid w:val="005F4420"/>
    <w:rsid w:val="00601DA5"/>
    <w:rsid w:val="006032C0"/>
    <w:rsid w:val="006078B3"/>
    <w:rsid w:val="00610A05"/>
    <w:rsid w:val="0061339D"/>
    <w:rsid w:val="006159D1"/>
    <w:rsid w:val="006237DB"/>
    <w:rsid w:val="00623D6A"/>
    <w:rsid w:val="006410BD"/>
    <w:rsid w:val="006507F7"/>
    <w:rsid w:val="006528FA"/>
    <w:rsid w:val="00657149"/>
    <w:rsid w:val="006601FD"/>
    <w:rsid w:val="0066059C"/>
    <w:rsid w:val="00661112"/>
    <w:rsid w:val="00662E1F"/>
    <w:rsid w:val="006640BE"/>
    <w:rsid w:val="0066461C"/>
    <w:rsid w:val="0066483D"/>
    <w:rsid w:val="00665519"/>
    <w:rsid w:val="006659CF"/>
    <w:rsid w:val="00671E73"/>
    <w:rsid w:val="006728BC"/>
    <w:rsid w:val="0067337A"/>
    <w:rsid w:val="006733A3"/>
    <w:rsid w:val="006758ED"/>
    <w:rsid w:val="00675CFF"/>
    <w:rsid w:val="006775A2"/>
    <w:rsid w:val="00682C47"/>
    <w:rsid w:val="00686EC9"/>
    <w:rsid w:val="006876DB"/>
    <w:rsid w:val="00693190"/>
    <w:rsid w:val="00695716"/>
    <w:rsid w:val="006A3A09"/>
    <w:rsid w:val="006A68E0"/>
    <w:rsid w:val="006A7033"/>
    <w:rsid w:val="006B0300"/>
    <w:rsid w:val="006B4F46"/>
    <w:rsid w:val="006B511D"/>
    <w:rsid w:val="006B56B3"/>
    <w:rsid w:val="006C0BAA"/>
    <w:rsid w:val="006C2C90"/>
    <w:rsid w:val="006D25CF"/>
    <w:rsid w:val="006E3A32"/>
    <w:rsid w:val="006E4452"/>
    <w:rsid w:val="006E690F"/>
    <w:rsid w:val="006E76F2"/>
    <w:rsid w:val="006F3233"/>
    <w:rsid w:val="0070016E"/>
    <w:rsid w:val="00702A32"/>
    <w:rsid w:val="00702E9A"/>
    <w:rsid w:val="00704719"/>
    <w:rsid w:val="007077D3"/>
    <w:rsid w:val="007171D5"/>
    <w:rsid w:val="007206AB"/>
    <w:rsid w:val="0072103D"/>
    <w:rsid w:val="00721961"/>
    <w:rsid w:val="007219B0"/>
    <w:rsid w:val="00725760"/>
    <w:rsid w:val="00730F8A"/>
    <w:rsid w:val="0073695D"/>
    <w:rsid w:val="00736E61"/>
    <w:rsid w:val="007408D9"/>
    <w:rsid w:val="0074182A"/>
    <w:rsid w:val="00744786"/>
    <w:rsid w:val="007461AD"/>
    <w:rsid w:val="007469A8"/>
    <w:rsid w:val="00747D66"/>
    <w:rsid w:val="00747F25"/>
    <w:rsid w:val="00752D46"/>
    <w:rsid w:val="0075538E"/>
    <w:rsid w:val="0077051B"/>
    <w:rsid w:val="00773C46"/>
    <w:rsid w:val="00777195"/>
    <w:rsid w:val="007825F9"/>
    <w:rsid w:val="0078714E"/>
    <w:rsid w:val="00792DBA"/>
    <w:rsid w:val="00793271"/>
    <w:rsid w:val="00797800"/>
    <w:rsid w:val="007A0977"/>
    <w:rsid w:val="007A1D74"/>
    <w:rsid w:val="007B07C5"/>
    <w:rsid w:val="007B3554"/>
    <w:rsid w:val="007B4CD7"/>
    <w:rsid w:val="007B58B5"/>
    <w:rsid w:val="007B7960"/>
    <w:rsid w:val="007C0800"/>
    <w:rsid w:val="007C0BEB"/>
    <w:rsid w:val="007C113D"/>
    <w:rsid w:val="007C38F9"/>
    <w:rsid w:val="007C4EC9"/>
    <w:rsid w:val="007C5BF0"/>
    <w:rsid w:val="007C7361"/>
    <w:rsid w:val="007D65EA"/>
    <w:rsid w:val="007D7F4F"/>
    <w:rsid w:val="007E06E5"/>
    <w:rsid w:val="007E14C3"/>
    <w:rsid w:val="007E6E3C"/>
    <w:rsid w:val="007F2FC2"/>
    <w:rsid w:val="007F35B4"/>
    <w:rsid w:val="007F4AD0"/>
    <w:rsid w:val="007F58D2"/>
    <w:rsid w:val="00800165"/>
    <w:rsid w:val="00800ED3"/>
    <w:rsid w:val="00802F0B"/>
    <w:rsid w:val="008120E3"/>
    <w:rsid w:val="008149CF"/>
    <w:rsid w:val="00816367"/>
    <w:rsid w:val="00816D65"/>
    <w:rsid w:val="00820D3C"/>
    <w:rsid w:val="00821FDF"/>
    <w:rsid w:val="00824638"/>
    <w:rsid w:val="00824E7D"/>
    <w:rsid w:val="00825A45"/>
    <w:rsid w:val="008264E0"/>
    <w:rsid w:val="00833BEA"/>
    <w:rsid w:val="00834AA6"/>
    <w:rsid w:val="00840C3D"/>
    <w:rsid w:val="008433C8"/>
    <w:rsid w:val="00845704"/>
    <w:rsid w:val="008501D2"/>
    <w:rsid w:val="0085168F"/>
    <w:rsid w:val="00853BD3"/>
    <w:rsid w:val="00853D5B"/>
    <w:rsid w:val="008552E4"/>
    <w:rsid w:val="008565D2"/>
    <w:rsid w:val="00856894"/>
    <w:rsid w:val="00861791"/>
    <w:rsid w:val="0086220D"/>
    <w:rsid w:val="008628DE"/>
    <w:rsid w:val="00862A60"/>
    <w:rsid w:val="00871F31"/>
    <w:rsid w:val="008727A2"/>
    <w:rsid w:val="008733AF"/>
    <w:rsid w:val="0087371F"/>
    <w:rsid w:val="00876556"/>
    <w:rsid w:val="00876C12"/>
    <w:rsid w:val="008820D6"/>
    <w:rsid w:val="0088255F"/>
    <w:rsid w:val="00885C11"/>
    <w:rsid w:val="008900E2"/>
    <w:rsid w:val="00890A62"/>
    <w:rsid w:val="00895F5A"/>
    <w:rsid w:val="00896804"/>
    <w:rsid w:val="00897C26"/>
    <w:rsid w:val="008A08DC"/>
    <w:rsid w:val="008A68C3"/>
    <w:rsid w:val="008A7240"/>
    <w:rsid w:val="008A7E9A"/>
    <w:rsid w:val="008B1E50"/>
    <w:rsid w:val="008B2755"/>
    <w:rsid w:val="008B3861"/>
    <w:rsid w:val="008B71FD"/>
    <w:rsid w:val="008C3E52"/>
    <w:rsid w:val="008C4674"/>
    <w:rsid w:val="008C7EDD"/>
    <w:rsid w:val="008D1495"/>
    <w:rsid w:val="008D2F42"/>
    <w:rsid w:val="008D5129"/>
    <w:rsid w:val="008D61E1"/>
    <w:rsid w:val="008D670A"/>
    <w:rsid w:val="008D69EC"/>
    <w:rsid w:val="008E1512"/>
    <w:rsid w:val="008E2086"/>
    <w:rsid w:val="008E3D46"/>
    <w:rsid w:val="008E45ED"/>
    <w:rsid w:val="008E5135"/>
    <w:rsid w:val="008E5138"/>
    <w:rsid w:val="008E64AF"/>
    <w:rsid w:val="008F1590"/>
    <w:rsid w:val="008F20E7"/>
    <w:rsid w:val="008F632B"/>
    <w:rsid w:val="008F75F6"/>
    <w:rsid w:val="00904456"/>
    <w:rsid w:val="00905447"/>
    <w:rsid w:val="00910A76"/>
    <w:rsid w:val="00911F32"/>
    <w:rsid w:val="00911F55"/>
    <w:rsid w:val="0091215F"/>
    <w:rsid w:val="0091717C"/>
    <w:rsid w:val="00920D79"/>
    <w:rsid w:val="00922177"/>
    <w:rsid w:val="009224EE"/>
    <w:rsid w:val="0092260E"/>
    <w:rsid w:val="00922965"/>
    <w:rsid w:val="00924916"/>
    <w:rsid w:val="0093280F"/>
    <w:rsid w:val="00933A25"/>
    <w:rsid w:val="00934B4B"/>
    <w:rsid w:val="00934EB5"/>
    <w:rsid w:val="009467A8"/>
    <w:rsid w:val="00952835"/>
    <w:rsid w:val="00955F02"/>
    <w:rsid w:val="00962E61"/>
    <w:rsid w:val="009658B2"/>
    <w:rsid w:val="00967611"/>
    <w:rsid w:val="00972842"/>
    <w:rsid w:val="0097298F"/>
    <w:rsid w:val="00972E74"/>
    <w:rsid w:val="009736F2"/>
    <w:rsid w:val="00982C71"/>
    <w:rsid w:val="00983EBB"/>
    <w:rsid w:val="009871DB"/>
    <w:rsid w:val="0098785D"/>
    <w:rsid w:val="0099167D"/>
    <w:rsid w:val="0099167F"/>
    <w:rsid w:val="00994DC9"/>
    <w:rsid w:val="00995DA8"/>
    <w:rsid w:val="009A1497"/>
    <w:rsid w:val="009A46CA"/>
    <w:rsid w:val="009B02D2"/>
    <w:rsid w:val="009B1EBC"/>
    <w:rsid w:val="009B241E"/>
    <w:rsid w:val="009B30C4"/>
    <w:rsid w:val="009B33DD"/>
    <w:rsid w:val="009B6026"/>
    <w:rsid w:val="009C14F0"/>
    <w:rsid w:val="009C269A"/>
    <w:rsid w:val="009C2898"/>
    <w:rsid w:val="009C6FB0"/>
    <w:rsid w:val="009D3A04"/>
    <w:rsid w:val="009D5BF3"/>
    <w:rsid w:val="009E06B9"/>
    <w:rsid w:val="009E28E5"/>
    <w:rsid w:val="009E2A3D"/>
    <w:rsid w:val="009E4610"/>
    <w:rsid w:val="009E5916"/>
    <w:rsid w:val="009F07B2"/>
    <w:rsid w:val="009F1A59"/>
    <w:rsid w:val="009F2EA3"/>
    <w:rsid w:val="00A045F8"/>
    <w:rsid w:val="00A0541D"/>
    <w:rsid w:val="00A13324"/>
    <w:rsid w:val="00A21075"/>
    <w:rsid w:val="00A2670C"/>
    <w:rsid w:val="00A37C08"/>
    <w:rsid w:val="00A413A8"/>
    <w:rsid w:val="00A438F9"/>
    <w:rsid w:val="00A43B07"/>
    <w:rsid w:val="00A455CF"/>
    <w:rsid w:val="00A51744"/>
    <w:rsid w:val="00A543FF"/>
    <w:rsid w:val="00A54DF2"/>
    <w:rsid w:val="00A56AEC"/>
    <w:rsid w:val="00A57791"/>
    <w:rsid w:val="00A57799"/>
    <w:rsid w:val="00A61B9F"/>
    <w:rsid w:val="00A625BC"/>
    <w:rsid w:val="00A64DB5"/>
    <w:rsid w:val="00A66BF7"/>
    <w:rsid w:val="00A67ABB"/>
    <w:rsid w:val="00A76C0C"/>
    <w:rsid w:val="00A80125"/>
    <w:rsid w:val="00A85CC7"/>
    <w:rsid w:val="00A920B3"/>
    <w:rsid w:val="00A92BDB"/>
    <w:rsid w:val="00A95211"/>
    <w:rsid w:val="00A95BD5"/>
    <w:rsid w:val="00A97237"/>
    <w:rsid w:val="00AA1499"/>
    <w:rsid w:val="00AA150B"/>
    <w:rsid w:val="00AA6BE4"/>
    <w:rsid w:val="00AB1D05"/>
    <w:rsid w:val="00AB2322"/>
    <w:rsid w:val="00AB41EC"/>
    <w:rsid w:val="00AB5115"/>
    <w:rsid w:val="00AC0504"/>
    <w:rsid w:val="00AC5464"/>
    <w:rsid w:val="00AC6124"/>
    <w:rsid w:val="00AC7C73"/>
    <w:rsid w:val="00AD0623"/>
    <w:rsid w:val="00AD5174"/>
    <w:rsid w:val="00AD54AE"/>
    <w:rsid w:val="00AD6304"/>
    <w:rsid w:val="00AD7F5C"/>
    <w:rsid w:val="00AE19A3"/>
    <w:rsid w:val="00AE6A87"/>
    <w:rsid w:val="00AE7ADF"/>
    <w:rsid w:val="00AF0A17"/>
    <w:rsid w:val="00AF14AF"/>
    <w:rsid w:val="00AF297D"/>
    <w:rsid w:val="00AF5956"/>
    <w:rsid w:val="00AF732E"/>
    <w:rsid w:val="00B07D8E"/>
    <w:rsid w:val="00B1237C"/>
    <w:rsid w:val="00B12CEC"/>
    <w:rsid w:val="00B15153"/>
    <w:rsid w:val="00B161E7"/>
    <w:rsid w:val="00B21770"/>
    <w:rsid w:val="00B236EC"/>
    <w:rsid w:val="00B24334"/>
    <w:rsid w:val="00B261E2"/>
    <w:rsid w:val="00B26E26"/>
    <w:rsid w:val="00B3383F"/>
    <w:rsid w:val="00B40FC6"/>
    <w:rsid w:val="00B4750D"/>
    <w:rsid w:val="00B47CE3"/>
    <w:rsid w:val="00B505F6"/>
    <w:rsid w:val="00B53054"/>
    <w:rsid w:val="00B5338C"/>
    <w:rsid w:val="00B54F26"/>
    <w:rsid w:val="00B554B9"/>
    <w:rsid w:val="00B55B46"/>
    <w:rsid w:val="00B561B6"/>
    <w:rsid w:val="00B665D7"/>
    <w:rsid w:val="00B733CD"/>
    <w:rsid w:val="00B735A5"/>
    <w:rsid w:val="00B74D4E"/>
    <w:rsid w:val="00B74EFC"/>
    <w:rsid w:val="00B75F9F"/>
    <w:rsid w:val="00B77CA2"/>
    <w:rsid w:val="00B8041B"/>
    <w:rsid w:val="00B828B3"/>
    <w:rsid w:val="00B84B5F"/>
    <w:rsid w:val="00B85744"/>
    <w:rsid w:val="00B94EE9"/>
    <w:rsid w:val="00B95EDE"/>
    <w:rsid w:val="00BA2CD8"/>
    <w:rsid w:val="00BA332B"/>
    <w:rsid w:val="00BA357F"/>
    <w:rsid w:val="00BA4819"/>
    <w:rsid w:val="00BB0F2A"/>
    <w:rsid w:val="00BB5BFB"/>
    <w:rsid w:val="00BC5CB3"/>
    <w:rsid w:val="00BC65CF"/>
    <w:rsid w:val="00BC6A01"/>
    <w:rsid w:val="00BC75D5"/>
    <w:rsid w:val="00BD58E0"/>
    <w:rsid w:val="00BE2237"/>
    <w:rsid w:val="00BE3ED3"/>
    <w:rsid w:val="00BE6E51"/>
    <w:rsid w:val="00BF5C04"/>
    <w:rsid w:val="00BF6FEE"/>
    <w:rsid w:val="00C00B4B"/>
    <w:rsid w:val="00C036B9"/>
    <w:rsid w:val="00C067EF"/>
    <w:rsid w:val="00C13BB7"/>
    <w:rsid w:val="00C14638"/>
    <w:rsid w:val="00C265CE"/>
    <w:rsid w:val="00C309FE"/>
    <w:rsid w:val="00C325E3"/>
    <w:rsid w:val="00C36C6F"/>
    <w:rsid w:val="00C3741E"/>
    <w:rsid w:val="00C4511D"/>
    <w:rsid w:val="00C504BB"/>
    <w:rsid w:val="00C50643"/>
    <w:rsid w:val="00C51250"/>
    <w:rsid w:val="00C544C6"/>
    <w:rsid w:val="00C547E7"/>
    <w:rsid w:val="00C5751E"/>
    <w:rsid w:val="00C6430C"/>
    <w:rsid w:val="00C64FF4"/>
    <w:rsid w:val="00C67DDF"/>
    <w:rsid w:val="00C71BCA"/>
    <w:rsid w:val="00C7668A"/>
    <w:rsid w:val="00C8482B"/>
    <w:rsid w:val="00CA1B2A"/>
    <w:rsid w:val="00CA2C9D"/>
    <w:rsid w:val="00CA2D32"/>
    <w:rsid w:val="00CA73EB"/>
    <w:rsid w:val="00CB164B"/>
    <w:rsid w:val="00CB1E03"/>
    <w:rsid w:val="00CB1F0A"/>
    <w:rsid w:val="00CB54AE"/>
    <w:rsid w:val="00CB5658"/>
    <w:rsid w:val="00CB56C2"/>
    <w:rsid w:val="00CC01F3"/>
    <w:rsid w:val="00CC2824"/>
    <w:rsid w:val="00CC465D"/>
    <w:rsid w:val="00CD27CD"/>
    <w:rsid w:val="00CD2ED8"/>
    <w:rsid w:val="00CD497E"/>
    <w:rsid w:val="00CD5AC4"/>
    <w:rsid w:val="00CD6D48"/>
    <w:rsid w:val="00CD6F01"/>
    <w:rsid w:val="00CE4CC3"/>
    <w:rsid w:val="00CF0D1B"/>
    <w:rsid w:val="00CF251C"/>
    <w:rsid w:val="00CF257C"/>
    <w:rsid w:val="00CF4D9D"/>
    <w:rsid w:val="00CF647F"/>
    <w:rsid w:val="00CF7FDA"/>
    <w:rsid w:val="00D0172A"/>
    <w:rsid w:val="00D023F1"/>
    <w:rsid w:val="00D06CDD"/>
    <w:rsid w:val="00D11406"/>
    <w:rsid w:val="00D13C71"/>
    <w:rsid w:val="00D15662"/>
    <w:rsid w:val="00D160F1"/>
    <w:rsid w:val="00D17451"/>
    <w:rsid w:val="00D210A1"/>
    <w:rsid w:val="00D2176F"/>
    <w:rsid w:val="00D21DA3"/>
    <w:rsid w:val="00D249B5"/>
    <w:rsid w:val="00D24B80"/>
    <w:rsid w:val="00D25694"/>
    <w:rsid w:val="00D278E8"/>
    <w:rsid w:val="00D316A8"/>
    <w:rsid w:val="00D32B94"/>
    <w:rsid w:val="00D3448C"/>
    <w:rsid w:val="00D361F1"/>
    <w:rsid w:val="00D376E7"/>
    <w:rsid w:val="00D4428C"/>
    <w:rsid w:val="00D457AD"/>
    <w:rsid w:val="00D46F2D"/>
    <w:rsid w:val="00D53A67"/>
    <w:rsid w:val="00D56B64"/>
    <w:rsid w:val="00D56DE3"/>
    <w:rsid w:val="00D57E2A"/>
    <w:rsid w:val="00D61C65"/>
    <w:rsid w:val="00D6300C"/>
    <w:rsid w:val="00D633D0"/>
    <w:rsid w:val="00D63B6B"/>
    <w:rsid w:val="00D63B78"/>
    <w:rsid w:val="00D658EE"/>
    <w:rsid w:val="00D65EE4"/>
    <w:rsid w:val="00D65EFE"/>
    <w:rsid w:val="00D674ED"/>
    <w:rsid w:val="00D70271"/>
    <w:rsid w:val="00D70AAD"/>
    <w:rsid w:val="00D71D48"/>
    <w:rsid w:val="00D71FC6"/>
    <w:rsid w:val="00D720D8"/>
    <w:rsid w:val="00D763F0"/>
    <w:rsid w:val="00D7670F"/>
    <w:rsid w:val="00D80A19"/>
    <w:rsid w:val="00D82685"/>
    <w:rsid w:val="00D83DB3"/>
    <w:rsid w:val="00D85FAC"/>
    <w:rsid w:val="00D91DD8"/>
    <w:rsid w:val="00D92D9C"/>
    <w:rsid w:val="00D96698"/>
    <w:rsid w:val="00D96954"/>
    <w:rsid w:val="00DA67DD"/>
    <w:rsid w:val="00DB1C13"/>
    <w:rsid w:val="00DB1E60"/>
    <w:rsid w:val="00DB2572"/>
    <w:rsid w:val="00DB77D5"/>
    <w:rsid w:val="00DB7E1F"/>
    <w:rsid w:val="00DC06FF"/>
    <w:rsid w:val="00DC1750"/>
    <w:rsid w:val="00DC34B5"/>
    <w:rsid w:val="00DC3864"/>
    <w:rsid w:val="00DC3B6D"/>
    <w:rsid w:val="00DC7BCE"/>
    <w:rsid w:val="00DC7C14"/>
    <w:rsid w:val="00DD134E"/>
    <w:rsid w:val="00DD28F7"/>
    <w:rsid w:val="00DD2F1D"/>
    <w:rsid w:val="00DD7A31"/>
    <w:rsid w:val="00DE3C2B"/>
    <w:rsid w:val="00DE5F06"/>
    <w:rsid w:val="00DE6623"/>
    <w:rsid w:val="00DE7D3A"/>
    <w:rsid w:val="00DF23DE"/>
    <w:rsid w:val="00E00600"/>
    <w:rsid w:val="00E00944"/>
    <w:rsid w:val="00E0157A"/>
    <w:rsid w:val="00E035B3"/>
    <w:rsid w:val="00E0362A"/>
    <w:rsid w:val="00E10932"/>
    <w:rsid w:val="00E11294"/>
    <w:rsid w:val="00E13832"/>
    <w:rsid w:val="00E1459E"/>
    <w:rsid w:val="00E14AA4"/>
    <w:rsid w:val="00E1759E"/>
    <w:rsid w:val="00E22379"/>
    <w:rsid w:val="00E23A07"/>
    <w:rsid w:val="00E263AB"/>
    <w:rsid w:val="00E3161F"/>
    <w:rsid w:val="00E319D3"/>
    <w:rsid w:val="00E33487"/>
    <w:rsid w:val="00E3637E"/>
    <w:rsid w:val="00E371F6"/>
    <w:rsid w:val="00E452F5"/>
    <w:rsid w:val="00E45655"/>
    <w:rsid w:val="00E46A66"/>
    <w:rsid w:val="00E47C1F"/>
    <w:rsid w:val="00E47DD8"/>
    <w:rsid w:val="00E53D05"/>
    <w:rsid w:val="00E558F0"/>
    <w:rsid w:val="00E605AD"/>
    <w:rsid w:val="00E6181E"/>
    <w:rsid w:val="00E62A7E"/>
    <w:rsid w:val="00E62CF0"/>
    <w:rsid w:val="00E642CF"/>
    <w:rsid w:val="00E70FE5"/>
    <w:rsid w:val="00E71132"/>
    <w:rsid w:val="00E718D4"/>
    <w:rsid w:val="00E7790D"/>
    <w:rsid w:val="00E85C41"/>
    <w:rsid w:val="00E87BF9"/>
    <w:rsid w:val="00E87FE6"/>
    <w:rsid w:val="00E90756"/>
    <w:rsid w:val="00E9274D"/>
    <w:rsid w:val="00E94A0A"/>
    <w:rsid w:val="00E955A3"/>
    <w:rsid w:val="00E956FA"/>
    <w:rsid w:val="00E964AA"/>
    <w:rsid w:val="00EA030B"/>
    <w:rsid w:val="00EA32A9"/>
    <w:rsid w:val="00EA345E"/>
    <w:rsid w:val="00EA5796"/>
    <w:rsid w:val="00EA68E8"/>
    <w:rsid w:val="00EA74A8"/>
    <w:rsid w:val="00EA7A5A"/>
    <w:rsid w:val="00EB1E84"/>
    <w:rsid w:val="00EB1F4B"/>
    <w:rsid w:val="00EB5461"/>
    <w:rsid w:val="00EB6D16"/>
    <w:rsid w:val="00EB6DC6"/>
    <w:rsid w:val="00EB773A"/>
    <w:rsid w:val="00EC00F3"/>
    <w:rsid w:val="00EC1E7F"/>
    <w:rsid w:val="00EC2280"/>
    <w:rsid w:val="00EC2320"/>
    <w:rsid w:val="00EC2BAD"/>
    <w:rsid w:val="00ED0D1A"/>
    <w:rsid w:val="00ED1E9B"/>
    <w:rsid w:val="00ED6653"/>
    <w:rsid w:val="00EE73F2"/>
    <w:rsid w:val="00EF3615"/>
    <w:rsid w:val="00EF544B"/>
    <w:rsid w:val="00EF5F00"/>
    <w:rsid w:val="00EF6AB2"/>
    <w:rsid w:val="00EF72AF"/>
    <w:rsid w:val="00F13991"/>
    <w:rsid w:val="00F241FC"/>
    <w:rsid w:val="00F25C3A"/>
    <w:rsid w:val="00F278A4"/>
    <w:rsid w:val="00F46CCE"/>
    <w:rsid w:val="00F46DA3"/>
    <w:rsid w:val="00F504BB"/>
    <w:rsid w:val="00F550B9"/>
    <w:rsid w:val="00F558F4"/>
    <w:rsid w:val="00F602E0"/>
    <w:rsid w:val="00F619F6"/>
    <w:rsid w:val="00F62526"/>
    <w:rsid w:val="00F62727"/>
    <w:rsid w:val="00F6365F"/>
    <w:rsid w:val="00F6486A"/>
    <w:rsid w:val="00F67296"/>
    <w:rsid w:val="00F7087B"/>
    <w:rsid w:val="00F71B8D"/>
    <w:rsid w:val="00F74037"/>
    <w:rsid w:val="00F7662E"/>
    <w:rsid w:val="00F80EFA"/>
    <w:rsid w:val="00F82390"/>
    <w:rsid w:val="00F82993"/>
    <w:rsid w:val="00F905DA"/>
    <w:rsid w:val="00F91EA5"/>
    <w:rsid w:val="00F922E8"/>
    <w:rsid w:val="00F9320C"/>
    <w:rsid w:val="00F97B88"/>
    <w:rsid w:val="00FA1820"/>
    <w:rsid w:val="00FA45B0"/>
    <w:rsid w:val="00FA6442"/>
    <w:rsid w:val="00FA6B2F"/>
    <w:rsid w:val="00FA707C"/>
    <w:rsid w:val="00FB125C"/>
    <w:rsid w:val="00FB3114"/>
    <w:rsid w:val="00FB4245"/>
    <w:rsid w:val="00FB5056"/>
    <w:rsid w:val="00FB5F92"/>
    <w:rsid w:val="00FB747F"/>
    <w:rsid w:val="00FC0C8B"/>
    <w:rsid w:val="00FC25FE"/>
    <w:rsid w:val="00FC485A"/>
    <w:rsid w:val="00FC7E93"/>
    <w:rsid w:val="00FD222E"/>
    <w:rsid w:val="00FE1040"/>
    <w:rsid w:val="00FE5008"/>
    <w:rsid w:val="00FF3172"/>
    <w:rsid w:val="00FF4CA0"/>
    <w:rsid w:val="00FF566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7F3DE"/>
  <w15:docId w15:val="{7344C312-8B06-4B96-82EB-9CD8AC0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F91EA5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F71B8D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F71B8D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F71B8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F71B8D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F71B8D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F71B8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F71B8D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odytextLINZ">
    <w:name w:val="3.2 Body text LINZ"/>
    <w:basedOn w:val="Normal"/>
    <w:uiPriority w:val="17"/>
    <w:qFormat/>
    <w:rsid w:val="00F71B8D"/>
  </w:style>
  <w:style w:type="character" w:styleId="FollowedHyperlink">
    <w:name w:val="FollowedHyperlink"/>
    <w:basedOn w:val="DefaultParagraphFont"/>
    <w:uiPriority w:val="99"/>
    <w:rsid w:val="00F71B8D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F71B8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F71B8D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F71B8D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F71B8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F71B8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F71B8D"/>
    <w:pPr>
      <w:tabs>
        <w:tab w:val="right" w:pos="8505"/>
        <w:tab w:val="right" w:pos="8789"/>
        <w:tab w:val="right" w:pos="10206"/>
      </w:tabs>
      <w:spacing w:before="120" w:after="0"/>
      <w:ind w:left="170" w:right="17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1B8D"/>
    <w:rPr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F71B8D"/>
    <w:pPr>
      <w:spacing w:before="0" w:after="120"/>
      <w:ind w:left="0" w:right="0"/>
    </w:pPr>
  </w:style>
  <w:style w:type="character" w:customStyle="1" w:styleId="HeaderChar">
    <w:name w:val="Header Char"/>
    <w:basedOn w:val="DefaultParagraphFont"/>
    <w:link w:val="Header"/>
    <w:uiPriority w:val="17"/>
    <w:rsid w:val="00F71B8D"/>
    <w:rPr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rsid w:val="00983EBB"/>
    <w:rPr>
      <w:rFonts w:ascii="Segoe UI Semibold" w:hAnsi="Segoe UI Semibold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numbering" w:customStyle="1" w:styleId="LINZList">
    <w:name w:val="LINZ List"/>
    <w:uiPriority w:val="99"/>
    <w:rsid w:val="00D65EE4"/>
    <w:pPr>
      <w:numPr>
        <w:numId w:val="3"/>
      </w:numPr>
    </w:pPr>
  </w:style>
  <w:style w:type="paragraph" w:customStyle="1" w:styleId="LINZurl">
    <w:name w:val="LINZ url"/>
    <w:basedOn w:val="Normal"/>
    <w:uiPriority w:val="17"/>
    <w:rsid w:val="00F71B8D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F71B8D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1B8D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1B8D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1B8D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F71B8D"/>
    <w:pPr>
      <w:numPr>
        <w:numId w:val="1"/>
      </w:numPr>
    </w:pPr>
  </w:style>
  <w:style w:type="paragraph" w:customStyle="1" w:styleId="24Subheadinglevel4">
    <w:name w:val="2.4 Sub heading level 4"/>
    <w:basedOn w:val="Normal"/>
    <w:uiPriority w:val="17"/>
    <w:qFormat/>
    <w:rsid w:val="00CF647F"/>
    <w:pPr>
      <w:spacing w:before="240" w:after="80" w:line="300" w:lineRule="exact"/>
      <w:contextualSpacing/>
      <w:outlineLvl w:val="0"/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paragraph" w:customStyle="1" w:styleId="40Tableheadwhite">
    <w:name w:val="4.0 Table head white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rsid w:val="003C7C9E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rsid w:val="00F71B8D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Normal"/>
    <w:uiPriority w:val="17"/>
    <w:rsid w:val="00F71B8D"/>
    <w:pPr>
      <w:spacing w:before="80" w:after="80"/>
      <w:ind w:left="510" w:right="170" w:hanging="34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basedOn w:val="TableNormal"/>
    <w:uiPriority w:val="99"/>
    <w:rsid w:val="00D63B78"/>
    <w:pPr>
      <w:spacing w:before="80" w:after="80"/>
      <w:ind w:left="170" w:right="17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0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18"/>
        <w:u w:val="none"/>
        <w:vertAlign w:val="baseline"/>
      </w:rPr>
    </w:tblStylePr>
    <w:tblStylePr w:type="band1Vert">
      <w:tblPr/>
      <w:tcPr>
        <w:shd w:val="clear" w:color="auto" w:fill="D9F1F6"/>
      </w:tcPr>
    </w:tblStylePr>
    <w:tblStylePr w:type="band2Horz">
      <w:tblPr/>
      <w:tcPr>
        <w:shd w:val="clear" w:color="auto" w:fill="D9F1F6" w:themeFill="accent5"/>
      </w:tcPr>
    </w:tblStylePr>
  </w:style>
  <w:style w:type="table" w:customStyle="1" w:styleId="4CLINZTablegridonly">
    <w:name w:val="4.C LINZ Table grid only"/>
    <w:basedOn w:val="TableNormal"/>
    <w:uiPriority w:val="99"/>
    <w:rsid w:val="00B95EDE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EndnoteReference">
    <w:name w:val="endnote reference"/>
    <w:basedOn w:val="DefaultParagraphFont"/>
    <w:uiPriority w:val="99"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71B8D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B8D"/>
    <w:rPr>
      <w:i/>
      <w:sz w:val="16"/>
      <w:szCs w:val="20"/>
    </w:rPr>
  </w:style>
  <w:style w:type="character" w:styleId="FootnoteReference">
    <w:name w:val="footnote reference"/>
    <w:uiPriority w:val="17"/>
    <w:qFormat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F71B8D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F71B8D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B7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47F"/>
    <w:rPr>
      <w:sz w:val="20"/>
      <w:szCs w:val="20"/>
    </w:rPr>
  </w:style>
  <w:style w:type="paragraph" w:customStyle="1" w:styleId="33Bodybullets">
    <w:name w:val="3.3 Body bullets"/>
    <w:basedOn w:val="ListParagraph"/>
    <w:uiPriority w:val="17"/>
    <w:qFormat/>
    <w:rsid w:val="00856894"/>
    <w:pPr>
      <w:numPr>
        <w:numId w:val="9"/>
      </w:numPr>
      <w:tabs>
        <w:tab w:val="left" w:pos="567"/>
      </w:tabs>
      <w:ind w:left="567" w:right="170" w:hanging="340"/>
    </w:pPr>
  </w:style>
  <w:style w:type="paragraph" w:customStyle="1" w:styleId="34Bodybulletsnumbered">
    <w:name w:val="3.4 Body bullets numbered"/>
    <w:basedOn w:val="Normal"/>
    <w:uiPriority w:val="17"/>
    <w:qFormat/>
    <w:rsid w:val="00856894"/>
    <w:pPr>
      <w:numPr>
        <w:numId w:val="5"/>
      </w:numPr>
      <w:ind w:right="170" w:hanging="340"/>
    </w:pPr>
    <w:rPr>
      <w:lang w:eastAsia="en-NZ"/>
    </w:rPr>
  </w:style>
  <w:style w:type="paragraph" w:styleId="ListParagraph">
    <w:name w:val="List Paragraph"/>
    <w:basedOn w:val="Normal"/>
    <w:uiPriority w:val="34"/>
    <w:locked/>
    <w:rsid w:val="00FB747F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CF647F"/>
    <w:pPr>
      <w:spacing w:before="200" w:after="120" w:line="300" w:lineRule="exact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6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AF297D"/>
    <w:rPr>
      <w:color w:val="605E5C"/>
      <w:shd w:val="clear" w:color="auto" w:fill="E1DFDD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CF647F"/>
    <w:pPr>
      <w:spacing w:after="200" w:line="440" w:lineRule="exac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CF647F"/>
    <w:pPr>
      <w:spacing w:after="240" w:line="380" w:lineRule="exact"/>
    </w:pPr>
    <w:rPr>
      <w:rFonts w:ascii="Segoe UI Semibold" w:hAnsi="Segoe UI Semibold"/>
      <w:color w:val="007198"/>
      <w:sz w:val="36"/>
    </w:rPr>
  </w:style>
  <w:style w:type="paragraph" w:customStyle="1" w:styleId="35Bodybulletsroman">
    <w:name w:val="3.5 Body bullets roman"/>
    <w:basedOn w:val="32BodytextLINZ"/>
    <w:uiPriority w:val="17"/>
    <w:qFormat/>
    <w:rsid w:val="00856894"/>
    <w:pPr>
      <w:numPr>
        <w:ilvl w:val="2"/>
        <w:numId w:val="12"/>
      </w:numPr>
      <w:ind w:right="170" w:hanging="340"/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856894"/>
    <w:pPr>
      <w:numPr>
        <w:ilvl w:val="1"/>
        <w:numId w:val="12"/>
      </w:numPr>
      <w:ind w:hanging="340"/>
    </w:pPr>
  </w:style>
  <w:style w:type="character" w:styleId="PlaceholderText">
    <w:name w:val="Placeholder Text"/>
    <w:basedOn w:val="DefaultParagraphFont"/>
    <w:uiPriority w:val="99"/>
    <w:semiHidden/>
    <w:locked/>
    <w:rsid w:val="00510B07"/>
    <w:rPr>
      <w:color w:val="808080"/>
    </w:rPr>
  </w:style>
  <w:style w:type="paragraph" w:customStyle="1" w:styleId="62Address8ptbody">
    <w:name w:val="6.2 Address 8 pt body"/>
    <w:basedOn w:val="Normal"/>
    <w:uiPriority w:val="17"/>
    <w:rsid w:val="00406B33"/>
    <w:pPr>
      <w:tabs>
        <w:tab w:val="left" w:pos="454"/>
      </w:tabs>
      <w:spacing w:before="60" w:after="60" w:line="240" w:lineRule="exact"/>
      <w:ind w:left="170" w:right="170"/>
      <w:contextualSpacing/>
    </w:pPr>
    <w:rPr>
      <w:sz w:val="16"/>
      <w:lang w:eastAsia="en-NZ"/>
    </w:rPr>
  </w:style>
  <w:style w:type="character" w:customStyle="1" w:styleId="Boldblue">
    <w:name w:val="Bold blue"/>
    <w:basedOn w:val="Hyperlink"/>
    <w:uiPriority w:val="1"/>
    <w:qFormat/>
    <w:rsid w:val="00CF647F"/>
    <w:rPr>
      <w:rFonts w:ascii="Segoe UI" w:hAnsi="Segoe UI"/>
      <w:b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character" w:customStyle="1" w:styleId="00Bold">
    <w:name w:val="0.0 Bold"/>
    <w:basedOn w:val="DefaultParagraphFont"/>
    <w:uiPriority w:val="1"/>
    <w:qFormat/>
    <w:rsid w:val="00CF647F"/>
    <w:rPr>
      <w:rFonts w:ascii="Segoe UI" w:hAnsi="Segoe U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5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E4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E4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5CE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FD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numbering" Target="numbering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yperlink" Target="https://www.youtube.com/watch?v=4VzW4G4jtoc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webSettings" Target="webSettings.xml" Id="rId6" /><Relationship Type="http://schemas.openxmlformats.org/officeDocument/2006/relationships/hyperlink" Target="https://www.mbie.govt.nz/dmsdocument/25829-infrastructure-and-related-services-to-support-new-zealands-eresearch-future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s://storymaps.arcgis.com/stories/60af74f682bb40ed946a3c60d5cfa973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yperlink" Target="https://www.kahuiraraunga.io/_files/ugd/b8e45c_803c03ffe532414183afcd8b9ced10dc.pdf" TargetMode="External" Id="rId9" /><Relationship Type="http://schemas.openxmlformats.org/officeDocument/2006/relationships/header" Target="header2.xml" Id="rId14" /><Relationship Type="http://schemas.openxmlformats.org/officeDocument/2006/relationships/customXml" Target="/customXML/item3.xml" Id="Rce3c189603184ee0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54C04C8B840FF90375C41BF81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AAF-FC2B-40DA-A3A3-A4CBF57B1F03}"/>
      </w:docPartPr>
      <w:docPartBody>
        <w:p w:rsidR="00570A1C" w:rsidRDefault="00570A1C">
          <w:pPr>
            <w:pStyle w:val="D8A54C04C8B840FF90375C41BF811F79"/>
          </w:pPr>
          <w:r w:rsidRPr="00E63D37">
            <w:t>Click or tap to enter a date.</w:t>
          </w:r>
        </w:p>
      </w:docPartBody>
    </w:docPart>
    <w:docPart>
      <w:docPartPr>
        <w:name w:val="FE02A50CBEDF4EFE8711818D4E18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D057-9713-4A7C-89E1-C4078B63C774}"/>
      </w:docPartPr>
      <w:docPartBody>
        <w:p w:rsidR="00570A1C" w:rsidRDefault="00570A1C">
          <w:pPr>
            <w:pStyle w:val="FE02A50CBEDF4EFE8711818D4E189A59"/>
          </w:pPr>
          <w:r w:rsidRPr="003B4C7C">
            <w:t>Click or tap here to enter text.</w:t>
          </w:r>
        </w:p>
      </w:docPartBody>
    </w:docPart>
    <w:docPart>
      <w:docPartPr>
        <w:name w:val="6C72EC73B7114ADA96013909F3FA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FE12-6C0D-4CC9-B5EA-E6912E269AB1}"/>
      </w:docPartPr>
      <w:docPartBody>
        <w:p w:rsidR="00CC6917" w:rsidRDefault="000216A2" w:rsidP="000216A2">
          <w:pPr>
            <w:pStyle w:val="6C72EC73B7114ADA96013909F3FAEB19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C9BEEA4C891F4B8E99687CC20221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7AF9-88FA-48DF-B29B-34AB70DFC225}"/>
      </w:docPartPr>
      <w:docPartBody>
        <w:p w:rsidR="00820098" w:rsidRDefault="00820098" w:rsidP="00820098">
          <w:pPr>
            <w:pStyle w:val="C9BEEA4C891F4B8E99687CC20221E1F9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28A34F3D17D941039849B46B7068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3733-0707-4DB4-ADF1-C10F8917358F}"/>
      </w:docPartPr>
      <w:docPartBody>
        <w:p w:rsidR="00820098" w:rsidRDefault="00820098" w:rsidP="00820098">
          <w:pPr>
            <w:pStyle w:val="28A34F3D17D941039849B46B70684DCE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8C635FB1D8404C90BFBC6A2E3D12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1253-3A7C-4E06-8599-0EAC2D647EE9}"/>
      </w:docPartPr>
      <w:docPartBody>
        <w:p w:rsidR="00820098" w:rsidRDefault="00820098" w:rsidP="00820098">
          <w:pPr>
            <w:pStyle w:val="8C635FB1D8404C90BFBC6A2E3D12D63D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C"/>
    <w:rsid w:val="000216A2"/>
    <w:rsid w:val="000669E9"/>
    <w:rsid w:val="000877AD"/>
    <w:rsid w:val="00145B50"/>
    <w:rsid w:val="001A421B"/>
    <w:rsid w:val="001C6B0E"/>
    <w:rsid w:val="002608FC"/>
    <w:rsid w:val="00382AC7"/>
    <w:rsid w:val="003E194F"/>
    <w:rsid w:val="00570A1C"/>
    <w:rsid w:val="00594CB1"/>
    <w:rsid w:val="005F4C67"/>
    <w:rsid w:val="006A6B69"/>
    <w:rsid w:val="006C1423"/>
    <w:rsid w:val="00820098"/>
    <w:rsid w:val="0088184E"/>
    <w:rsid w:val="008E345B"/>
    <w:rsid w:val="00910267"/>
    <w:rsid w:val="00992492"/>
    <w:rsid w:val="00A67058"/>
    <w:rsid w:val="00B440F2"/>
    <w:rsid w:val="00B531AC"/>
    <w:rsid w:val="00C259D5"/>
    <w:rsid w:val="00C52967"/>
    <w:rsid w:val="00CC6917"/>
    <w:rsid w:val="00D504D6"/>
    <w:rsid w:val="00D631B5"/>
    <w:rsid w:val="00D805A6"/>
    <w:rsid w:val="00E253DF"/>
    <w:rsid w:val="00E25F58"/>
    <w:rsid w:val="00E8139E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54C04C8B840FF90375C41BF811F79">
    <w:name w:val="D8A54C04C8B840FF90375C41BF811F79"/>
  </w:style>
  <w:style w:type="paragraph" w:customStyle="1" w:styleId="FE02A50CBEDF4EFE8711818D4E189A59">
    <w:name w:val="FE02A50CBEDF4EFE8711818D4E189A59"/>
  </w:style>
  <w:style w:type="character" w:styleId="PlaceholderText">
    <w:name w:val="Placeholder Text"/>
    <w:basedOn w:val="DefaultParagraphFont"/>
    <w:uiPriority w:val="99"/>
    <w:semiHidden/>
    <w:rsid w:val="000216A2"/>
    <w:rPr>
      <w:color w:val="808080"/>
    </w:rPr>
  </w:style>
  <w:style w:type="paragraph" w:customStyle="1" w:styleId="C9BEEA4C891F4B8E99687CC20221E1F9">
    <w:name w:val="C9BEEA4C891F4B8E99687CC20221E1F9"/>
    <w:rsid w:val="00820098"/>
    <w:rPr>
      <w:kern w:val="2"/>
      <w14:ligatures w14:val="standardContextual"/>
    </w:rPr>
  </w:style>
  <w:style w:type="paragraph" w:customStyle="1" w:styleId="28A34F3D17D941039849B46B70684DCE">
    <w:name w:val="28A34F3D17D941039849B46B70684DCE"/>
    <w:rsid w:val="00820098"/>
    <w:rPr>
      <w:kern w:val="2"/>
      <w14:ligatures w14:val="standardContextual"/>
    </w:rPr>
  </w:style>
  <w:style w:type="paragraph" w:customStyle="1" w:styleId="8C635FB1D8404C90BFBC6A2E3D12D63D">
    <w:name w:val="8C635FB1D8404C90BFBC6A2E3D12D63D"/>
    <w:rsid w:val="00820098"/>
    <w:rPr>
      <w:kern w:val="2"/>
      <w14:ligatures w14:val="standardContextual"/>
    </w:rPr>
  </w:style>
  <w:style w:type="paragraph" w:customStyle="1" w:styleId="6C72EC73B7114ADA96013909F3FAEB19">
    <w:name w:val="6C72EC73B7114ADA96013909F3FAEB19"/>
    <w:rsid w:val="0002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A5926770</value>
    </field>
    <field name="Objective-Title">
      <value order="0">NZMGI SG Minutes 20231018</value>
    </field>
    <field name="Objective-Description">
      <value order="0"/>
    </field>
    <field name="Objective-CreationStamp">
      <value order="0">2023-10-24T02:52:47Z</value>
    </field>
    <field name="Objective-IsApproved">
      <value order="0">false</value>
    </field>
    <field name="Objective-IsPublished">
      <value order="0">true</value>
    </field>
    <field name="Objective-DatePublished">
      <value order="0">2023-12-12T22:50:59Z</value>
    </field>
    <field name="Objective-ModificationStamp">
      <value order="0">2023-12-12T22:50:59Z</value>
    </field>
    <field name="Objective-Owner">
      <value order="0">Anna Meissner</value>
    </field>
    <field name="Objective-Path">
      <value order="0">LinZone Global Folder:LinZone File Plan:Hydrography:Work Programme:Marine Geospatial:NZMGI Steering Group:Meetings:2023:20231018 - Meeting 17</value>
    </field>
    <field name="Objective-Parent">
      <value order="0">20231018 - Meeting 17</value>
    </field>
    <field name="Objective-State">
      <value order="0">Published</value>
    </field>
    <field name="Objective-VersionId">
      <value order="0">vA9285734</value>
    </field>
    <field name="Objective-Version">
      <value order="0">12.0</value>
    </field>
    <field name="Objective-VersionNumber">
      <value order="0">12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EE64833-46D8-46A7-9EA3-B65672AA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e-LINZ letterhead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e-LINZ letterhead</dc:title>
  <dc:subject>Add subject</dc:subject>
  <dc:creator>jbarnett</dc:creator>
  <dc:description>Enter Letter Comments Here</dc:description>
  <cp:lastModifiedBy>Anna Meissner</cp:lastModifiedBy>
  <cp:revision>264</cp:revision>
  <cp:lastPrinted>2020-03-15T20:02:00Z</cp:lastPrinted>
  <dcterms:created xsi:type="dcterms:W3CDTF">2023-10-23T20:17:00Z</dcterms:created>
  <dcterms:modified xsi:type="dcterms:W3CDTF">2023-12-12T22:50:00Z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A5926770</vt:lpwstr>
  </property>
  <property fmtid="{D5CDD505-2E9C-101B-9397-08002B2CF9AE}" pid="4" name="Objective-Title">
    <vt:lpwstr>NZMGI SG Minutes 20231018</vt:lpwstr>
  </property>
  <property fmtid="{D5CDD505-2E9C-101B-9397-08002B2CF9AE}" pid="5" name="Objective-Comment">
    <vt:lpwstr/>
  </property>
  <property fmtid="{D5CDD505-2E9C-101B-9397-08002B2CF9AE}" pid="6" name="Objective-CreationStamp">
    <vt:filetime>2023-10-24T02:52:47Z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2023-12-12T22:50:59Z</vt:filetime>
  </property>
  <property fmtid="{D5CDD505-2E9C-101B-9397-08002B2CF9AE}" pid="10" name="Objective-ModificationStamp">
    <vt:filetime>2023-12-12T22:50:59Z</vt:filetime>
  </property>
  <property fmtid="{D5CDD505-2E9C-101B-9397-08002B2CF9AE}" pid="11" name="Objective-Owner">
    <vt:lpwstr>Anna Meissner</vt:lpwstr>
  </property>
  <property fmtid="{D5CDD505-2E9C-101B-9397-08002B2CF9AE}" pid="12" name="Objective-Path">
    <vt:lpwstr>LinZone Global Folder:LinZone File Plan:Hydrography:Work Programme:Marine Geospatial:NZMGI Steering Group:Meetings:2023:20231018 - Meeting 17</vt:lpwstr>
  </property>
  <property fmtid="{D5CDD505-2E9C-101B-9397-08002B2CF9AE}" pid="13" name="Objective-Parent">
    <vt:lpwstr>20231018 - Meeting 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HDY-W15-19/379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vA9285734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  <property fmtid="{D5CDD505-2E9C-101B-9397-08002B2CF9AE}" pid="29" name="Objective-Meeting Document Type">
    <vt:lpwstr/>
  </property>
  <property fmtid="{D5CDD505-2E9C-101B-9397-08002B2CF9AE}" pid="30" name="Objective-Meeting Title">
    <vt:lpwstr/>
  </property>
  <property fmtid="{D5CDD505-2E9C-101B-9397-08002B2CF9AE}" pid="31" name="Objective-Meeting Type">
    <vt:lpwstr/>
  </property>
  <property fmtid="{D5CDD505-2E9C-101B-9397-08002B2CF9AE}" pid="32" name="Objective-To">
    <vt:lpwstr/>
  </property>
  <property fmtid="{D5CDD505-2E9C-101B-9397-08002B2CF9AE}" pid="33" name="Objective-Organiser">
    <vt:lpwstr/>
  </property>
  <property fmtid="{D5CDD505-2E9C-101B-9397-08002B2CF9AE}" pid="34" name="Objective-Date of Meeting">
    <vt:lpwstr/>
  </property>
  <property fmtid="{D5CDD505-2E9C-101B-9397-08002B2CF9AE}" pid="35" name="Objective-Time of Meeting">
    <vt:lpwstr/>
  </property>
  <property fmtid="{D5CDD505-2E9C-101B-9397-08002B2CF9AE}" pid="36" name="Objective-Venue">
    <vt:lpwstr/>
  </property>
</Properties>
</file>