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689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6214"/>
        <w:gridCol w:w="236"/>
      </w:tblGrid>
      <w:tr w:rsidR="00F55C1B" w:rsidRPr="00E0545D" w14:paraId="0DCF83D1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72DF2FCF" w14:textId="77777777" w:rsidR="009D5BDC" w:rsidRDefault="009D5BDC" w:rsidP="009D5BDC">
            <w:pPr>
              <w:pStyle w:val="32BodytextLINZ"/>
              <w:rPr>
                <w:rFonts w:ascii="Segoe UI" w:hAnsi="Segoe UI" w:cs="Segoe UI"/>
                <w:bCs/>
                <w:lang w:eastAsia="en-NZ"/>
              </w:rPr>
            </w:pPr>
          </w:p>
          <w:p w14:paraId="0BE94C08" w14:textId="77777777" w:rsidR="009D5BDC" w:rsidRDefault="009D5BDC" w:rsidP="009D5BDC">
            <w:pPr>
              <w:pStyle w:val="32BodytextLINZ"/>
              <w:rPr>
                <w:rFonts w:ascii="Segoe UI" w:hAnsi="Segoe UI" w:cs="Segoe UI"/>
                <w:bCs/>
                <w:lang w:eastAsia="en-NZ"/>
              </w:rPr>
            </w:pPr>
          </w:p>
          <w:p w14:paraId="4B63B1F6" w14:textId="77777777" w:rsidR="009D5BDC" w:rsidRDefault="009D5BDC" w:rsidP="009D5BDC">
            <w:pPr>
              <w:pStyle w:val="32BodytextLINZ"/>
              <w:rPr>
                <w:rFonts w:ascii="Segoe UI" w:hAnsi="Segoe UI" w:cs="Segoe UI"/>
                <w:bCs/>
                <w:lang w:eastAsia="en-NZ"/>
              </w:rPr>
            </w:pPr>
          </w:p>
          <w:p w14:paraId="38B6E61D" w14:textId="77777777" w:rsidR="009D5BDC" w:rsidRDefault="009D5BDC" w:rsidP="009D5BDC">
            <w:pPr>
              <w:pStyle w:val="32BodytextLINZ"/>
              <w:rPr>
                <w:rFonts w:ascii="Segoe UI" w:hAnsi="Segoe UI" w:cs="Segoe UI"/>
                <w:bCs/>
                <w:lang w:eastAsia="en-NZ"/>
              </w:rPr>
            </w:pPr>
          </w:p>
          <w:p w14:paraId="4A131768" w14:textId="5BA6C146" w:rsidR="00AF43C2" w:rsidRPr="00E0545D" w:rsidRDefault="00F55C1B" w:rsidP="009D5BDC">
            <w:pPr>
              <w:pStyle w:val="32BodytextLINZ"/>
              <w:rPr>
                <w:rFonts w:ascii="Segoe UI" w:eastAsia="Times New Roman" w:hAnsi="Segoe UI" w:cs="Segoe UI"/>
                <w:bCs/>
                <w:noProof/>
                <w:color w:val="auto"/>
                <w:sz w:val="24"/>
                <w:szCs w:val="24"/>
                <w:lang w:eastAsia="en-NZ"/>
              </w:rPr>
            </w:pPr>
            <w:r w:rsidRPr="00E0545D">
              <w:rPr>
                <w:rFonts w:ascii="Segoe UI" w:hAnsi="Segoe UI" w:cs="Segoe UI"/>
                <w:bCs/>
                <w:lang w:eastAsia="en-NZ"/>
              </w:rPr>
              <w:br w:type="page"/>
            </w:r>
            <w:r w:rsidR="00AF43C2" w:rsidRPr="00E0545D">
              <w:rPr>
                <w:rFonts w:ascii="Segoe UI" w:eastAsia="Times New Roman" w:hAnsi="Segoe UI" w:cs="Segoe UI"/>
                <w:bCs/>
                <w:noProof/>
                <w:color w:val="auto"/>
                <w:sz w:val="28"/>
                <w:szCs w:val="28"/>
                <w:lang w:eastAsia="en-NZ"/>
              </w:rPr>
              <w:t xml:space="preserve">Water areas acquisition notice </w:t>
            </w:r>
          </w:p>
          <w:p w14:paraId="37FC4C42" w14:textId="3CA1BFC1" w:rsidR="00AF43C2" w:rsidRPr="009D5BDC" w:rsidRDefault="00AF43C2" w:rsidP="009D5BDC">
            <w:pPr>
              <w:pStyle w:val="32BodytextLINZ"/>
              <w:rPr>
                <w:rFonts w:ascii="Segoe UI" w:hAnsi="Segoe UI" w:cs="Segoe UI"/>
                <w:color w:val="auto"/>
                <w:lang w:val="en-GB"/>
              </w:rPr>
            </w:pPr>
            <w:r w:rsidRPr="009D5BDC">
              <w:rPr>
                <w:rFonts w:ascii="Segoe UI" w:hAnsi="Segoe UI" w:cs="Segoe UI"/>
                <w:color w:val="auto"/>
              </w:rPr>
              <w:t>(C</w:t>
            </w:r>
            <w:r w:rsidRPr="009D5BDC">
              <w:rPr>
                <w:rFonts w:ascii="Segoe UI" w:hAnsi="Segoe UI" w:cs="Segoe UI"/>
                <w:color w:val="auto"/>
                <w:lang w:val="en-GB"/>
              </w:rPr>
              <w:t>lause 12(1), Schedule 5 Overseas Investment Act 2005)</w:t>
            </w:r>
          </w:p>
          <w:p w14:paraId="216A807A" w14:textId="4AC047AE" w:rsidR="00F55C1B" w:rsidRPr="00E0545D" w:rsidRDefault="00F55C1B" w:rsidP="009D5BDC">
            <w:pPr>
              <w:pStyle w:val="32BodytextLINZ"/>
              <w:rPr>
                <w:rFonts w:ascii="Segoe UI" w:hAnsi="Segoe UI" w:cs="Segoe UI"/>
                <w:color w:val="auto"/>
              </w:rPr>
            </w:pPr>
            <w:r w:rsidRPr="009D5BDC">
              <w:rPr>
                <w:rFonts w:ascii="Segoe UI" w:hAnsi="Segoe UI" w:cs="Segoe UI"/>
                <w:color w:val="auto"/>
              </w:rPr>
              <w:t>This recommended format may be used for lodgement as an electronic instrument under the Land Transfer Act 2017</w:t>
            </w:r>
          </w:p>
        </w:tc>
      </w:tr>
      <w:tr w:rsidR="00C542AE" w:rsidRPr="00E0545D" w14:paraId="15A489D2" w14:textId="77777777" w:rsidTr="009D5BDC">
        <w:tc>
          <w:tcPr>
            <w:tcW w:w="3567" w:type="dxa"/>
          </w:tcPr>
          <w:p w14:paraId="5FF60E65" w14:textId="77777777" w:rsidR="00C542AE" w:rsidRPr="00E0545D" w:rsidRDefault="00C542AE" w:rsidP="009D5BDC">
            <w:pPr>
              <w:pStyle w:val="32BodytextLINZ"/>
              <w:rPr>
                <w:rFonts w:ascii="Segoe UI" w:hAnsi="Segoe UI" w:cs="Segoe UI"/>
                <w:b/>
                <w:color w:val="auto"/>
              </w:rPr>
            </w:pPr>
          </w:p>
        </w:tc>
        <w:tc>
          <w:tcPr>
            <w:tcW w:w="6214" w:type="dxa"/>
          </w:tcPr>
          <w:p w14:paraId="7D932449" w14:textId="77777777" w:rsidR="00C542AE" w:rsidRPr="00E0545D" w:rsidRDefault="00C542AE" w:rsidP="009D5BDC">
            <w:pPr>
              <w:pStyle w:val="32BodytextLINZ"/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236" w:type="dxa"/>
            <w:vAlign w:val="center"/>
          </w:tcPr>
          <w:p w14:paraId="10E3FE6E" w14:textId="77777777" w:rsidR="00C542AE" w:rsidRPr="00E0545D" w:rsidRDefault="00C542AE" w:rsidP="009D5BDC">
            <w:pPr>
              <w:pStyle w:val="32BodytextLINZ"/>
              <w:jc w:val="center"/>
              <w:rPr>
                <w:rFonts w:ascii="Segoe UI" w:hAnsi="Segoe UI" w:cs="Segoe UI"/>
                <w:b/>
                <w:color w:val="auto"/>
              </w:rPr>
            </w:pPr>
          </w:p>
        </w:tc>
      </w:tr>
      <w:tr w:rsidR="00F55C1B" w:rsidRPr="009D5BDC" w14:paraId="264178BB" w14:textId="77777777" w:rsidTr="009D5BDC">
        <w:tc>
          <w:tcPr>
            <w:tcW w:w="3567" w:type="dxa"/>
            <w:tcBorders>
              <w:bottom w:val="single" w:sz="4" w:space="0" w:color="auto"/>
            </w:tcBorders>
          </w:tcPr>
          <w:p w14:paraId="6D00A4F1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Land Registration District</w:t>
            </w:r>
          </w:p>
        </w:tc>
        <w:tc>
          <w:tcPr>
            <w:tcW w:w="6214" w:type="dxa"/>
          </w:tcPr>
          <w:p w14:paraId="4CC49E59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2DFB8C48" w14:textId="77777777" w:rsidR="00F55C1B" w:rsidRPr="009D5BDC" w:rsidRDefault="00F55C1B" w:rsidP="009D5BDC">
            <w:pPr>
              <w:pStyle w:val="32BodytextLINZ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</w:p>
        </w:tc>
      </w:tr>
      <w:tr w:rsidR="00F55C1B" w:rsidRPr="009D5BDC" w14:paraId="31943E1A" w14:textId="77777777" w:rsidTr="009D5BDC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873" w14:textId="77777777" w:rsidR="00F55C1B" w:rsidRDefault="00F55C1B" w:rsidP="00EC5BA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  <w:p w14:paraId="6C542FB1" w14:textId="1855E5F4" w:rsidR="00EC5BAC" w:rsidRPr="009D5BDC" w:rsidRDefault="00EC5BAC" w:rsidP="00EC5BA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214" w:type="dxa"/>
            <w:tcBorders>
              <w:left w:val="single" w:sz="4" w:space="0" w:color="auto"/>
            </w:tcBorders>
          </w:tcPr>
          <w:p w14:paraId="74B68FE9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BBCC2B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0AF192E1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1F1F32EE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7AF38D60" w14:textId="77777777" w:rsidTr="009D5BDC">
        <w:tc>
          <w:tcPr>
            <w:tcW w:w="3567" w:type="dxa"/>
            <w:tcBorders>
              <w:bottom w:val="single" w:sz="4" w:space="0" w:color="auto"/>
            </w:tcBorders>
          </w:tcPr>
          <w:p w14:paraId="709C80FA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Record of Title</w:t>
            </w:r>
            <w:r w:rsidRPr="009D5BDC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(unique identifier)</w:t>
            </w:r>
          </w:p>
        </w:tc>
        <w:tc>
          <w:tcPr>
            <w:tcW w:w="6214" w:type="dxa"/>
            <w:tcBorders>
              <w:left w:val="nil"/>
            </w:tcBorders>
          </w:tcPr>
          <w:p w14:paraId="3F0CDC59" w14:textId="32412B57" w:rsidR="00F55C1B" w:rsidRPr="009D5BDC" w:rsidRDefault="00F55C1B" w:rsidP="009D5BDC">
            <w:pPr>
              <w:pStyle w:val="32BodytextLINZ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6E20F7" w14:textId="73197241" w:rsidR="00F55C1B" w:rsidRPr="009D5BDC" w:rsidRDefault="00F55C1B" w:rsidP="009D5BDC">
            <w:pPr>
              <w:pStyle w:val="32BodytextLINZ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1757FB43" w14:textId="77777777" w:rsidTr="009D5BDC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092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  <w:p w14:paraId="10B3F542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214" w:type="dxa"/>
            <w:tcBorders>
              <w:left w:val="single" w:sz="4" w:space="0" w:color="auto"/>
            </w:tcBorders>
          </w:tcPr>
          <w:p w14:paraId="62D48DF6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56FDEC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61C5A9BD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254EF97B" w14:textId="4030B9B1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74D2FA4D" w14:textId="77777777" w:rsidTr="009D5BD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5478FC14" w14:textId="5444CE74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Registered </w:t>
            </w:r>
            <w:r w:rsid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O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wner </w:t>
            </w:r>
          </w:p>
        </w:tc>
        <w:tc>
          <w:tcPr>
            <w:tcW w:w="236" w:type="dxa"/>
            <w:tcBorders>
              <w:left w:val="nil"/>
            </w:tcBorders>
          </w:tcPr>
          <w:p w14:paraId="406B70CB" w14:textId="77777777" w:rsidR="00F55C1B" w:rsidRPr="009D5BDC" w:rsidRDefault="00F55C1B" w:rsidP="009D5BDC">
            <w:pPr>
              <w:pStyle w:val="32BodytextLINZ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C63352" w:rsidRPr="009D5BDC" w14:paraId="476E402E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995" w14:textId="77777777" w:rsidR="00C63352" w:rsidRPr="009D5BDC" w:rsidRDefault="00C63352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  <w:p w14:paraId="3095D42D" w14:textId="77777777" w:rsidR="00C63352" w:rsidRPr="009D5BDC" w:rsidRDefault="00C63352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43A8ADF0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4791E91C" w14:textId="77777777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9D5BDC" w14:paraId="635F15F3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770DB17E" w14:textId="3E2C5AD9" w:rsidR="00F55C1B" w:rsidRPr="009D5BDC" w:rsidRDefault="00F55C1B" w:rsidP="009D5BDC">
            <w:pPr>
              <w:pStyle w:val="32BodytextLINZ"/>
              <w:rPr>
                <w:rFonts w:ascii="Segoe UI" w:hAnsi="Segoe UI" w:cs="Segoe UI"/>
                <w:i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Water Areas Acquisition Notice </w:t>
            </w:r>
          </w:p>
        </w:tc>
      </w:tr>
      <w:tr w:rsidR="00F55C1B" w:rsidRPr="009D5BDC" w14:paraId="2FE9B98E" w14:textId="77777777" w:rsidTr="009D5BDC">
        <w:trPr>
          <w:gridAfter w:val="1"/>
          <w:wAfter w:w="236" w:type="dxa"/>
          <w:trHeight w:val="235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76E" w14:textId="77777777" w:rsidR="00F55C1B" w:rsidRPr="009D5BDC" w:rsidRDefault="00F55C1B" w:rsidP="009D5BDC">
            <w:pPr>
              <w:pStyle w:val="32BodytextLINZ"/>
              <w:spacing w:before="120" w:line="240" w:lineRule="auto"/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</w:pPr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Where a </w:t>
            </w:r>
            <w:r w:rsidRPr="009D5BDC">
              <w:rPr>
                <w:rFonts w:ascii="Segoe UI" w:hAnsi="Segoe UI" w:cs="Segoe UI"/>
                <w:color w:val="auto"/>
                <w:sz w:val="20"/>
                <w:szCs w:val="20"/>
              </w:rPr>
              <w:t>relevant</w:t>
            </w:r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 overseas person acquires a fresh or seawater interest </w:t>
            </w:r>
            <w:proofErr w:type="gramStart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>as a result of</w:t>
            </w:r>
            <w:proofErr w:type="gramEnd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 an overseas investment in sensitive land, Schedule 5 of the Overseas Investment Act 2005 gives the Crown the right to acquire </w:t>
            </w:r>
            <w:proofErr w:type="gramStart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>a fresh</w:t>
            </w:r>
            <w:proofErr w:type="gramEnd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 or seawater interest from the owners of </w:t>
            </w:r>
            <w:proofErr w:type="gramStart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>the fresh</w:t>
            </w:r>
            <w:proofErr w:type="gramEnd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 or seawater interests. </w:t>
            </w:r>
          </w:p>
          <w:p w14:paraId="625B9AE6" w14:textId="77777777" w:rsidR="00F55C1B" w:rsidRPr="009D5BDC" w:rsidRDefault="00F55C1B" w:rsidP="009D5BDC">
            <w:pPr>
              <w:pStyle w:val="32BodytextLINZ"/>
              <w:spacing w:before="120" w:line="240" w:lineRule="auto"/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</w:pPr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This notice is binding on any owner of the land pursuant to clause 1(2) of Schedule 5 of the Overseas Investment Act 2005. </w:t>
            </w:r>
          </w:p>
          <w:p w14:paraId="6E2EA36F" w14:textId="77777777" w:rsidR="009D5BDC" w:rsidRDefault="00F55C1B" w:rsidP="009D5BDC">
            <w:pPr>
              <w:pStyle w:val="32BodytextLINZ"/>
              <w:spacing w:before="120" w:line="240" w:lineRule="auto"/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</w:pPr>
            <w:proofErr w:type="gramStart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>In the event that</w:t>
            </w:r>
            <w:proofErr w:type="gramEnd"/>
            <w:r w:rsidRPr="009D5BDC"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  <w:t xml:space="preserve"> the fresh or seawater interest is acquired, then unless agreed otherwise, the prescribed terms of the acquisition are those prescribed in Part 1 of Schedule 1 in the Overseas Investment Regulations 2005 (Vesting of fresh or seawater area) or Part 2 of Schedule 1 in the Overseas Investment Regulations 2005 (Granting of water areas covenant).</w:t>
            </w:r>
          </w:p>
          <w:p w14:paraId="51D9E9C3" w14:textId="32226FFA" w:rsidR="009D5BDC" w:rsidRPr="009D5BDC" w:rsidRDefault="009D5BDC" w:rsidP="009D5BDC">
            <w:pPr>
              <w:pStyle w:val="32BodytextLINZ"/>
              <w:spacing w:before="120" w:line="240" w:lineRule="auto"/>
              <w:rPr>
                <w:rFonts w:ascii="Segoe UI" w:hAnsi="Segoe UI" w:cs="Segoe UI"/>
                <w:color w:val="auto"/>
                <w:sz w:val="20"/>
                <w:szCs w:val="20"/>
                <w:lang w:val="en-US"/>
              </w:rPr>
            </w:pPr>
          </w:p>
        </w:tc>
      </w:tr>
      <w:tr w:rsidR="00F55C1B" w:rsidRPr="00E0545D" w14:paraId="36A391C2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34803CA7" w14:textId="00AC7235" w:rsidR="00F55C1B" w:rsidRPr="00E0545D" w:rsidRDefault="00F55C1B" w:rsidP="009D5BDC">
            <w:pPr>
              <w:pStyle w:val="32BodytextLINZ"/>
              <w:rPr>
                <w:rFonts w:ascii="Segoe UI" w:hAnsi="Segoe UI" w:cs="Segoe UI"/>
                <w:color w:val="auto"/>
              </w:rPr>
            </w:pPr>
          </w:p>
        </w:tc>
      </w:tr>
      <w:tr w:rsidR="00C542AE" w:rsidRPr="009D5BDC" w14:paraId="5EA55375" w14:textId="77777777" w:rsidTr="009D5BDC">
        <w:trPr>
          <w:gridAfter w:val="1"/>
          <w:wAfter w:w="236" w:type="dxa"/>
        </w:trPr>
        <w:tc>
          <w:tcPr>
            <w:tcW w:w="9781" w:type="dxa"/>
            <w:gridSpan w:val="2"/>
          </w:tcPr>
          <w:p w14:paraId="3747F596" w14:textId="3A2B577F" w:rsidR="00C542AE" w:rsidRPr="009D5BDC" w:rsidRDefault="00A34B94" w:rsidP="009D5BDC">
            <w:pPr>
              <w:pStyle w:val="32BodytextLINZ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Dated </w:t>
            </w:r>
            <w:r w:rsidRPr="00A34B94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(DD/MM/YYYY)</w:t>
            </w:r>
          </w:p>
        </w:tc>
      </w:tr>
    </w:tbl>
    <w:tbl>
      <w:tblPr>
        <w:tblStyle w:val="TableGrid1"/>
        <w:tblW w:w="921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2"/>
        <w:gridCol w:w="850"/>
        <w:gridCol w:w="1945"/>
        <w:gridCol w:w="2593"/>
        <w:gridCol w:w="2128"/>
      </w:tblGrid>
      <w:tr w:rsidR="00C542AE" w:rsidRPr="009D5BDC" w14:paraId="4E39C361" w14:textId="77777777" w:rsidTr="00A34B94">
        <w:trPr>
          <w:gridAfter w:val="1"/>
          <w:wAfter w:w="2128" w:type="dxa"/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CC7" w14:textId="4D8AAA0A" w:rsidR="00C542AE" w:rsidRPr="009D5BDC" w:rsidRDefault="00C542AE" w:rsidP="009D5BDC">
            <w:pPr>
              <w:pStyle w:val="32BodytextLINZ"/>
              <w:rPr>
                <w:rFonts w:ascii="Segoe UI" w:hAnsi="Segoe UI" w:cs="Segoe UI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C028" w14:textId="5BAA1494" w:rsidR="00C542AE" w:rsidRPr="009D5BDC" w:rsidRDefault="00C542AE" w:rsidP="00BF3CE1">
            <w:pPr>
              <w:pStyle w:val="32BodytextLINZ"/>
              <w:jc w:val="center"/>
              <w:rPr>
                <w:rFonts w:ascii="Segoe UI" w:hAnsi="Segoe UI" w:cs="Segoe UI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8B69" w14:textId="77777777" w:rsidR="00C542AE" w:rsidRPr="009D5BDC" w:rsidRDefault="00C542AE" w:rsidP="00BF3CE1">
            <w:pPr>
              <w:pStyle w:val="32BodytextLINZ"/>
              <w:rPr>
                <w:rFonts w:ascii="Segoe UI" w:hAnsi="Segoe UI" w:cs="Segoe UI"/>
                <w:color w:val="AEAAAA" w:themeColor="background2" w:themeShade="BF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</w:tcBorders>
            <w:vAlign w:val="center"/>
          </w:tcPr>
          <w:p w14:paraId="4564FC8F" w14:textId="77777777" w:rsidR="00C542AE" w:rsidRPr="009D5BDC" w:rsidRDefault="00C542AE" w:rsidP="00BF3CE1">
            <w:pPr>
              <w:pStyle w:val="32BodytextLINZ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55C1B" w:rsidRPr="00FA18E0" w14:paraId="1211626C" w14:textId="77777777" w:rsidTr="00A34B94">
        <w:tc>
          <w:tcPr>
            <w:tcW w:w="9219" w:type="dxa"/>
            <w:gridSpan w:val="6"/>
          </w:tcPr>
          <w:p w14:paraId="19093A61" w14:textId="77777777" w:rsidR="00F55C1B" w:rsidRPr="00FA18E0" w:rsidRDefault="00F55C1B" w:rsidP="00BF3CE1">
            <w:pPr>
              <w:pStyle w:val="32BodytextLINZ"/>
              <w:rPr>
                <w:rFonts w:cs="Segoe UI"/>
                <w:color w:val="auto"/>
              </w:rPr>
            </w:pPr>
          </w:p>
        </w:tc>
      </w:tr>
      <w:tr w:rsidR="00F55C1B" w:rsidRPr="009D5BDC" w14:paraId="64683ECD" w14:textId="77777777" w:rsidTr="00A34B94">
        <w:trPr>
          <w:trHeight w:val="378"/>
        </w:trPr>
        <w:tc>
          <w:tcPr>
            <w:tcW w:w="9219" w:type="dxa"/>
            <w:gridSpan w:val="6"/>
          </w:tcPr>
          <w:p w14:paraId="3FF99224" w14:textId="77777777" w:rsidR="00F55C1B" w:rsidRPr="009D5BDC" w:rsidRDefault="00F55C1B" w:rsidP="00BF3CE1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bookmarkStart w:id="0" w:name="_Hlk96946486"/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Attestation</w:t>
            </w:r>
          </w:p>
        </w:tc>
      </w:tr>
      <w:tr w:rsidR="00F55C1B" w:rsidRPr="009D5BDC" w14:paraId="25A0F4D2" w14:textId="77777777" w:rsidTr="00A34B94"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E2281" w14:textId="492DD3A3" w:rsidR="00F55C1B" w:rsidRPr="009D5BDC" w:rsidRDefault="00566D67" w:rsidP="00BF3CE1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Signed for and behalf of H</w:t>
            </w:r>
            <w:r w:rsidR="0072324D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is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 Majesty the </w:t>
            </w:r>
            <w:r w:rsidR="0072324D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King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 by </w:t>
            </w:r>
            <w:r w:rsidR="00A63AC5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the regulator 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pursuant to section </w:t>
            </w:r>
            <w:r w:rsidR="00A63AC5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32 </w:t>
            </w: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of the Overseas Investment Act 2005 under delegation pursuant to </w:t>
            </w:r>
            <w:r w:rsidR="00A63AC5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Schedule 6 of the Public Service Act 2020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7526" w14:textId="3DBD4DD6" w:rsidR="00F55C1B" w:rsidRPr="009D5BDC" w:rsidRDefault="00F55C1B" w:rsidP="00BF3CE1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Signed in my presence </w:t>
            </w:r>
            <w:r w:rsidR="00BD64C1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for and on behalf of H</w:t>
            </w:r>
            <w:r w:rsidR="0072324D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is</w:t>
            </w:r>
            <w:r w:rsidR="00BD64C1"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 Majesty the </w:t>
            </w:r>
            <w:r w:rsidR="0072324D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>King</w:t>
            </w:r>
          </w:p>
        </w:tc>
      </w:tr>
      <w:bookmarkEnd w:id="0"/>
      <w:tr w:rsidR="00566D67" w:rsidRPr="009D5BDC" w14:paraId="751FFE7D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DCD0BE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40CDB1" w14:textId="3285C100" w:rsidR="00566D67" w:rsidRPr="00A34B94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Signature of witness</w:t>
            </w:r>
          </w:p>
        </w:tc>
      </w:tr>
      <w:tr w:rsidR="00566D67" w:rsidRPr="009D5BDC" w14:paraId="0D5CDB34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72FB51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6A344" w14:textId="77777777" w:rsidR="00A34B94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</w:pPr>
          </w:p>
          <w:p w14:paraId="412040A5" w14:textId="35C285E0" w:rsidR="00566D67" w:rsidRPr="00A34B94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  <w:t xml:space="preserve">Witness name: </w:t>
            </w:r>
          </w:p>
        </w:tc>
      </w:tr>
      <w:tr w:rsidR="00566D67" w:rsidRPr="009D5BDC" w14:paraId="52CCA294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520486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A82C8" w14:textId="77777777" w:rsidR="00566D67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Occupation:</w:t>
            </w:r>
          </w:p>
          <w:p w14:paraId="6B847014" w14:textId="3F979882" w:rsidR="00A34B94" w:rsidRPr="00A34B94" w:rsidRDefault="00A34B94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Address:</w:t>
            </w:r>
          </w:p>
        </w:tc>
      </w:tr>
      <w:tr w:rsidR="00566D67" w:rsidRPr="009D5BDC" w14:paraId="0181F165" w14:textId="77777777" w:rsidTr="006A4AA0">
        <w:trPr>
          <w:trHeight w:val="80"/>
        </w:trPr>
        <w:tc>
          <w:tcPr>
            <w:tcW w:w="4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D6D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24A" w14:textId="77777777" w:rsidR="00566D67" w:rsidRPr="009D5BDC" w:rsidRDefault="00566D67" w:rsidP="00566D67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A34B94" w:rsidRPr="009D5BDC" w14:paraId="05E5FA5D" w14:textId="77777777" w:rsidTr="00A34B94"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58480" w14:textId="46B18D3B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8DEBE" w14:textId="5FAD231A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9D5BDC"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Signed in my presence </w:t>
            </w:r>
            <w:r>
              <w:rPr>
                <w:rFonts w:ascii="Segoe UI" w:hAnsi="Segoe UI" w:cs="Segoe UI"/>
                <w:b/>
                <w:color w:val="auto"/>
                <w:sz w:val="20"/>
                <w:szCs w:val="20"/>
              </w:rPr>
              <w:t xml:space="preserve">by the Registered Owner </w:t>
            </w:r>
          </w:p>
        </w:tc>
      </w:tr>
      <w:tr w:rsidR="00A34B94" w:rsidRPr="00A34B94" w14:paraId="5A3503F8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C2855E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76529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</w:p>
          <w:p w14:paraId="5ED90D8D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</w:p>
          <w:p w14:paraId="705685D0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</w:p>
          <w:p w14:paraId="5B836135" w14:textId="47E9D328" w:rsidR="00A34B94" w:rsidRP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Signature of witness</w:t>
            </w:r>
          </w:p>
        </w:tc>
      </w:tr>
      <w:tr w:rsidR="00A34B94" w:rsidRPr="00A34B94" w14:paraId="7E534CFE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E63981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38DFBC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</w:pPr>
          </w:p>
          <w:p w14:paraId="1DEBE8EB" w14:textId="77777777" w:rsidR="00A34B94" w:rsidRP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b/>
                <w:bCs/>
                <w:iCs/>
                <w:color w:val="auto"/>
                <w:sz w:val="20"/>
                <w:szCs w:val="20"/>
              </w:rPr>
              <w:t xml:space="preserve">Witness name: </w:t>
            </w:r>
          </w:p>
        </w:tc>
      </w:tr>
      <w:tr w:rsidR="00A34B94" w:rsidRPr="00A34B94" w14:paraId="52E226AD" w14:textId="77777777" w:rsidTr="00A34B94">
        <w:tc>
          <w:tcPr>
            <w:tcW w:w="449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BDB35E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70A2B" w14:textId="77777777" w:rsid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34B94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Occupation:</w:t>
            </w:r>
          </w:p>
          <w:p w14:paraId="616DF879" w14:textId="77777777" w:rsidR="00A34B94" w:rsidRPr="00A34B94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Address:</w:t>
            </w:r>
          </w:p>
        </w:tc>
      </w:tr>
      <w:tr w:rsidR="00A34B94" w:rsidRPr="009D5BDC" w14:paraId="3451F1AF" w14:textId="77777777" w:rsidTr="006A4AA0">
        <w:trPr>
          <w:trHeight w:val="80"/>
        </w:trPr>
        <w:tc>
          <w:tcPr>
            <w:tcW w:w="44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A31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4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07F" w14:textId="77777777" w:rsidR="00A34B94" w:rsidRPr="009D5BDC" w:rsidRDefault="00A34B94" w:rsidP="00904E60">
            <w:pPr>
              <w:pStyle w:val="32BodytextLINZ"/>
              <w:tabs>
                <w:tab w:val="left" w:pos="1507"/>
              </w:tabs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</w:tbl>
    <w:p w14:paraId="1208C4B9" w14:textId="77777777" w:rsidR="00720176" w:rsidRPr="009D5BDC" w:rsidRDefault="00720176" w:rsidP="00BD64C1">
      <w:pPr>
        <w:rPr>
          <w:sz w:val="24"/>
          <w:szCs w:val="24"/>
        </w:rPr>
      </w:pPr>
    </w:p>
    <w:sectPr w:rsidR="00720176" w:rsidRPr="009D5BDC" w:rsidSect="009D5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5" w:right="1134" w:bottom="1440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CADF" w14:textId="77777777" w:rsidR="00B33164" w:rsidRDefault="00B33164" w:rsidP="00F55C1B">
      <w:pPr>
        <w:spacing w:after="0" w:line="240" w:lineRule="auto"/>
      </w:pPr>
      <w:r>
        <w:separator/>
      </w:r>
    </w:p>
    <w:p w14:paraId="381E2F0C" w14:textId="77777777" w:rsidR="00A30869" w:rsidRDefault="00A30869"/>
  </w:endnote>
  <w:endnote w:type="continuationSeparator" w:id="0">
    <w:p w14:paraId="13C851C4" w14:textId="77777777" w:rsidR="00B33164" w:rsidRDefault="00B33164" w:rsidP="00F55C1B">
      <w:pPr>
        <w:spacing w:after="0" w:line="240" w:lineRule="auto"/>
      </w:pPr>
      <w:r>
        <w:continuationSeparator/>
      </w:r>
    </w:p>
    <w:p w14:paraId="5B52644A" w14:textId="77777777" w:rsidR="00A30869" w:rsidRDefault="00A30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6D60" w14:textId="34E9C848" w:rsidR="00727562" w:rsidRDefault="00274A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7B54A20" wp14:editId="2081E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93700"/>
              <wp:effectExtent l="0" t="0" r="10160" b="0"/>
              <wp:wrapNone/>
              <wp:docPr id="1869791434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923D3" w14:textId="64D01A82" w:rsidR="00274A16" w:rsidRPr="00274A16" w:rsidRDefault="00274A16" w:rsidP="00274A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54A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31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A923D3" w14:textId="64D01A82" w:rsidR="00274A16" w:rsidRPr="00274A16" w:rsidRDefault="00274A16" w:rsidP="00274A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5BDB" w14:textId="78CA6F0D" w:rsidR="00727562" w:rsidRDefault="00274A16" w:rsidP="00AF43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913507E" wp14:editId="6297A436">
              <wp:simplePos x="723331" y="968308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93700"/>
              <wp:effectExtent l="0" t="0" r="10160" b="0"/>
              <wp:wrapNone/>
              <wp:docPr id="1765187867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1BF8A" w14:textId="218DEDD2" w:rsidR="00274A16" w:rsidRPr="00274A16" w:rsidRDefault="00274A16" w:rsidP="00274A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350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31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31BF8A" w14:textId="218DEDD2" w:rsidR="00274A16" w:rsidRPr="00274A16" w:rsidRDefault="00274A16" w:rsidP="00274A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307900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F8B708" w14:textId="181866F4" w:rsidR="007657AB" w:rsidRDefault="00AF43C2" w:rsidP="00AF43C2">
            <w:pPr>
              <w:pStyle w:val="Footer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 w14:paraId="4E12A189" w14:textId="2447404F" w:rsidR="00A30869" w:rsidRDefault="007657AB" w:rsidP="004715F2">
            <w:pPr>
              <w:pStyle w:val="Footer"/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 w:rsidR="00AF43C2" w:rsidRPr="00A51FBD">
              <w:rPr>
                <w:color w:val="auto"/>
              </w:rPr>
              <w:t xml:space="preserve">Page </w: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AF43C2" w:rsidRPr="00A51FBD">
              <w:rPr>
                <w:b/>
                <w:bCs/>
                <w:color w:val="auto"/>
              </w:rPr>
              <w:instrText xml:space="preserve"> PAGE </w:instrTex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AF43C2">
              <w:rPr>
                <w:b/>
                <w:bCs/>
                <w:color w:val="auto"/>
                <w:sz w:val="24"/>
                <w:szCs w:val="24"/>
              </w:rPr>
              <w:t>1</w: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="00AF43C2" w:rsidRPr="00A51FBD">
              <w:rPr>
                <w:color w:val="auto"/>
              </w:rPr>
              <w:t xml:space="preserve"> of </w: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AF43C2" w:rsidRPr="00A51FBD">
              <w:rPr>
                <w:b/>
                <w:bCs/>
                <w:color w:val="auto"/>
              </w:rPr>
              <w:instrText xml:space="preserve"> NUMPAGES  </w:instrTex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AF43C2"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AF43C2" w:rsidRPr="00A51FBD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2B90" w14:textId="14C55842" w:rsidR="00727562" w:rsidRDefault="00274A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1D7949F" wp14:editId="46EACA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93700"/>
              <wp:effectExtent l="0" t="0" r="10160" b="0"/>
              <wp:wrapNone/>
              <wp:docPr id="1014381316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35D7B" w14:textId="07A626CE" w:rsidR="00274A16" w:rsidRPr="00274A16" w:rsidRDefault="00274A16" w:rsidP="00274A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794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3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1835D7B" w14:textId="07A626CE" w:rsidR="00274A16" w:rsidRPr="00274A16" w:rsidRDefault="00274A16" w:rsidP="00274A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5A05" w14:textId="77777777" w:rsidR="00B33164" w:rsidRDefault="00B33164" w:rsidP="00F55C1B">
      <w:pPr>
        <w:spacing w:after="0" w:line="240" w:lineRule="auto"/>
      </w:pPr>
      <w:r>
        <w:separator/>
      </w:r>
    </w:p>
    <w:p w14:paraId="567F0F1C" w14:textId="77777777" w:rsidR="00A30869" w:rsidRDefault="00A30869"/>
  </w:footnote>
  <w:footnote w:type="continuationSeparator" w:id="0">
    <w:p w14:paraId="4DB3C356" w14:textId="77777777" w:rsidR="00B33164" w:rsidRDefault="00B33164" w:rsidP="00F55C1B">
      <w:pPr>
        <w:spacing w:after="0" w:line="240" w:lineRule="auto"/>
      </w:pPr>
      <w:r>
        <w:continuationSeparator/>
      </w:r>
    </w:p>
    <w:p w14:paraId="1424B2AB" w14:textId="77777777" w:rsidR="00A30869" w:rsidRDefault="00A30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D027" w14:textId="73EA6D79" w:rsidR="00727562" w:rsidRDefault="00274A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376C1FB" wp14:editId="520C5B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93700"/>
              <wp:effectExtent l="0" t="0" r="10160" b="6350"/>
              <wp:wrapNone/>
              <wp:docPr id="1968976576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F28DB" w14:textId="612F41C8" w:rsidR="00274A16" w:rsidRPr="00274A16" w:rsidRDefault="00274A16" w:rsidP="00274A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6C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31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9DF28DB" w14:textId="612F41C8" w:rsidR="00274A16" w:rsidRPr="00274A16" w:rsidRDefault="00274A16" w:rsidP="00274A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C801" w14:textId="26A0C3AA" w:rsidR="003C59C8" w:rsidRDefault="00274A16" w:rsidP="00E0545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07F18EB" wp14:editId="6D333E2D">
              <wp:simplePos x="723331" y="627797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93700"/>
              <wp:effectExtent l="0" t="0" r="10160" b="6350"/>
              <wp:wrapNone/>
              <wp:docPr id="804498180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D55CF" w14:textId="6FB1B43C" w:rsidR="00274A16" w:rsidRPr="00274A16" w:rsidRDefault="00274A16" w:rsidP="00274A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F18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69.7pt;height:31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85D55CF" w14:textId="6FB1B43C" w:rsidR="00274A16" w:rsidRPr="00274A16" w:rsidRDefault="00274A16" w:rsidP="00274A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43C2">
      <w:tab/>
    </w:r>
    <w:r w:rsidR="00AF43C2">
      <w:tab/>
    </w:r>
    <w:r w:rsidR="003C59C8">
      <w:rPr>
        <w:noProof/>
      </w:rPr>
      <w:drawing>
        <wp:inline distT="0" distB="0" distL="0" distR="0" wp14:anchorId="35F043AA" wp14:editId="49A412B2">
          <wp:extent cx="1438659" cy="332233"/>
          <wp:effectExtent l="0" t="0" r="0" b="0"/>
          <wp:docPr id="16" name="Picture 16" descr="Toitū Te Whenua Land Information New Zea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Toitū Te Whenua Land Information New Zeala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9" cy="33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5FF92" w14:textId="77777777" w:rsidR="003C59C8" w:rsidRDefault="003C59C8">
    <w:pPr>
      <w:pStyle w:val="Header"/>
    </w:pPr>
  </w:p>
  <w:p w14:paraId="54D2AD3F" w14:textId="77777777" w:rsidR="00A30869" w:rsidRDefault="00A308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0AD0" w14:textId="35606D76" w:rsidR="00727562" w:rsidRDefault="00274A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F542A3F" wp14:editId="58B310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93700"/>
              <wp:effectExtent l="0" t="0" r="10160" b="6350"/>
              <wp:wrapNone/>
              <wp:docPr id="1257415898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BCC87" w14:textId="59520353" w:rsidR="00274A16" w:rsidRPr="00274A16" w:rsidRDefault="00274A16" w:rsidP="00274A1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7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42A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31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" filled="f" stroked="f">
              <v:fill o:detectmouseclick="t"/>
              <v:textbox style="mso-fit-shape-to-text:t" inset="0,15pt,0,0">
                <w:txbxContent>
                  <w:p w14:paraId="062BCC87" w14:textId="59520353" w:rsidR="00274A16" w:rsidRPr="00274A16" w:rsidRDefault="00274A16" w:rsidP="00274A1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7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B"/>
    <w:rsid w:val="001D756D"/>
    <w:rsid w:val="0021349A"/>
    <w:rsid w:val="00274A16"/>
    <w:rsid w:val="002B5B2C"/>
    <w:rsid w:val="003006AB"/>
    <w:rsid w:val="003C59C8"/>
    <w:rsid w:val="00463E09"/>
    <w:rsid w:val="004715F2"/>
    <w:rsid w:val="00566D67"/>
    <w:rsid w:val="00613414"/>
    <w:rsid w:val="00637393"/>
    <w:rsid w:val="006A4AA0"/>
    <w:rsid w:val="00720176"/>
    <w:rsid w:val="0072324D"/>
    <w:rsid w:val="00727562"/>
    <w:rsid w:val="007657AB"/>
    <w:rsid w:val="009D5BDC"/>
    <w:rsid w:val="00A30869"/>
    <w:rsid w:val="00A34B94"/>
    <w:rsid w:val="00A63AC5"/>
    <w:rsid w:val="00AF43C2"/>
    <w:rsid w:val="00B33164"/>
    <w:rsid w:val="00BD64C1"/>
    <w:rsid w:val="00C542AE"/>
    <w:rsid w:val="00C63352"/>
    <w:rsid w:val="00C821E1"/>
    <w:rsid w:val="00E0545D"/>
    <w:rsid w:val="00E1536C"/>
    <w:rsid w:val="00EC5BAC"/>
    <w:rsid w:val="00F55C1B"/>
    <w:rsid w:val="00F824B2"/>
    <w:rsid w:val="00F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96C344"/>
  <w15:chartTrackingRefBased/>
  <w15:docId w15:val="{1C038A8E-4CE1-4930-A826-D971E88D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F55C1B"/>
    <w:pPr>
      <w:spacing w:line="320" w:lineRule="atLeast"/>
    </w:pPr>
    <w:rPr>
      <w:rFonts w:cs="Times New Roman"/>
      <w:color w:val="FFFFFF" w:themeColor="background1" w:themeTint="E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qFormat/>
    <w:rsid w:val="00F55C1B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FFFFFF" w:themeColor="background1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F55C1B"/>
    <w:pPr>
      <w:framePr w:wrap="around" w:hAnchor="text" w:yAlign="bottom"/>
      <w:spacing w:after="60" w:line="200" w:lineRule="atLeast"/>
    </w:pPr>
    <w:rPr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5C1B"/>
    <w:rPr>
      <w:rFonts w:cs="Times New Roman"/>
      <w:color w:val="FFFFFF" w:themeColor="background1" w:themeTint="E6"/>
      <w:sz w:val="16"/>
      <w:szCs w:val="14"/>
    </w:rPr>
  </w:style>
  <w:style w:type="table" w:styleId="TableGrid">
    <w:name w:val="Table Grid"/>
    <w:basedOn w:val="TableNormal"/>
    <w:uiPriority w:val="59"/>
    <w:rsid w:val="00F55C1B"/>
    <w:pPr>
      <w:spacing w:after="0" w:line="240" w:lineRule="auto"/>
    </w:pPr>
    <w:rPr>
      <w:rFonts w:ascii="Segoe UI Light" w:hAnsi="Segoe UI Light" w:cs="Times New Roman"/>
      <w:color w:val="FFFFFF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F55C1B"/>
    <w:pPr>
      <w:spacing w:after="200" w:line="440" w:lineRule="atLeast"/>
      <w:outlineLvl w:val="0"/>
    </w:pPr>
    <w:rPr>
      <w:rFonts w:eastAsia="Times New Roman" w:cs="Verdana (TT)"/>
      <w:noProof/>
      <w:color w:val="000000" w:themeColor="text1"/>
      <w:sz w:val="44"/>
      <w:szCs w:val="32"/>
      <w:lang w:eastAsia="en-NZ"/>
    </w:rPr>
  </w:style>
  <w:style w:type="paragraph" w:customStyle="1" w:styleId="32BodytextLINZ">
    <w:name w:val="3.2 Body text LINZ"/>
    <w:basedOn w:val="Normal"/>
    <w:uiPriority w:val="17"/>
    <w:qFormat/>
    <w:rsid w:val="00F55C1B"/>
  </w:style>
  <w:style w:type="character" w:styleId="CommentReference">
    <w:name w:val="annotation reference"/>
    <w:basedOn w:val="DefaultParagraphFont"/>
    <w:uiPriority w:val="99"/>
    <w:semiHidden/>
    <w:unhideWhenUsed/>
    <w:rsid w:val="00F55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5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5C1B"/>
    <w:rPr>
      <w:rFonts w:cs="Times New Roman"/>
      <w:color w:val="FFFFFF" w:themeColor="background1" w:themeTint="E6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F55C1B"/>
    <w:pPr>
      <w:spacing w:after="0" w:line="240" w:lineRule="auto"/>
    </w:pPr>
    <w:rPr>
      <w:rFonts w:ascii="Segoe UI Light" w:hAnsi="Segoe UI Light" w:cs="Times New Roman"/>
      <w:color w:val="FFFFFF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C8"/>
    <w:rPr>
      <w:rFonts w:cs="Times New Roman"/>
      <w:color w:val="FFFFFF" w:themeColor="background1" w:themeTint="E6"/>
    </w:rPr>
  </w:style>
  <w:style w:type="paragraph" w:styleId="Footer">
    <w:name w:val="footer"/>
    <w:basedOn w:val="Normal"/>
    <w:link w:val="FooterChar"/>
    <w:uiPriority w:val="99"/>
    <w:unhideWhenUsed/>
    <w:rsid w:val="003C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C8"/>
    <w:rPr>
      <w:rFonts w:cs="Times New Roman"/>
      <w:color w:val="FFFFFF" w:themeColor="background1" w:themeTint="E6"/>
    </w:rPr>
  </w:style>
  <w:style w:type="paragraph" w:styleId="Revision">
    <w:name w:val="Revision"/>
    <w:hidden/>
    <w:uiPriority w:val="99"/>
    <w:semiHidden/>
    <w:rsid w:val="00AF43C2"/>
    <w:pPr>
      <w:spacing w:after="0" w:line="240" w:lineRule="auto"/>
    </w:pPr>
    <w:rPr>
      <w:rFonts w:cs="Times New Roman"/>
      <w:color w:val="FFFFFF" w:themeColor="background1" w:themeTint="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3C2"/>
    <w:rPr>
      <w:rFonts w:cs="Times New Roman"/>
      <w:b/>
      <w:bCs/>
      <w:color w:val="FFFFFF" w:themeColor="background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2E38-1E20-4C4C-9D96-3CB6D423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Area Acquisition Notice</dc:title>
  <dc:subject/>
  <dc:creator/>
  <cp:keywords/>
  <dc:description/>
  <cp:lastModifiedBy>Nick Spratt</cp:lastModifiedBy>
  <cp:revision>3</cp:revision>
  <dcterms:created xsi:type="dcterms:W3CDTF">2025-07-22T21:53:00Z</dcterms:created>
  <dcterms:modified xsi:type="dcterms:W3CDTF">2025-07-22T21:56:00Z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4af2a4da,755c32c0,2ff3ab04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3c763b04,6f72c0ca,6936a11b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ef7a2776-cb08-4f0a-a8f9-d32bd06d3d5d_Enabled">
    <vt:lpwstr>true</vt:lpwstr>
  </property>
  <property fmtid="{D5CDD505-2E9C-101B-9397-08002B2CF9AE}" pid="9" name="MSIP_Label_ef7a2776-cb08-4f0a-a8f9-d32bd06d3d5d_SetDate">
    <vt:lpwstr>2025-07-22T21:56:11Z</vt:lpwstr>
  </property>
  <property fmtid="{D5CDD505-2E9C-101B-9397-08002B2CF9AE}" pid="10" name="MSIP_Label_ef7a2776-cb08-4f0a-a8f9-d32bd06d3d5d_Method">
    <vt:lpwstr>Standard</vt:lpwstr>
  </property>
  <property fmtid="{D5CDD505-2E9C-101B-9397-08002B2CF9AE}" pid="11" name="MSIP_Label_ef7a2776-cb08-4f0a-a8f9-d32bd06d3d5d_Name">
    <vt:lpwstr>Unclassified</vt:lpwstr>
  </property>
  <property fmtid="{D5CDD505-2E9C-101B-9397-08002B2CF9AE}" pid="12" name="MSIP_Label_ef7a2776-cb08-4f0a-a8f9-d32bd06d3d5d_SiteId">
    <vt:lpwstr>2134e961-7e38-4c34-a22b-10da5466b725</vt:lpwstr>
  </property>
  <property fmtid="{D5CDD505-2E9C-101B-9397-08002B2CF9AE}" pid="13" name="MSIP_Label_ef7a2776-cb08-4f0a-a8f9-d32bd06d3d5d_ActionId">
    <vt:lpwstr>4d7e1f55-22c3-48bd-ab75-389f2f74ce41</vt:lpwstr>
  </property>
  <property fmtid="{D5CDD505-2E9C-101B-9397-08002B2CF9AE}" pid="14" name="MSIP_Label_ef7a2776-cb08-4f0a-a8f9-d32bd06d3d5d_ContentBits">
    <vt:lpwstr>3</vt:lpwstr>
  </property>
  <property fmtid="{D5CDD505-2E9C-101B-9397-08002B2CF9AE}" pid="15" name="MSIP_Label_ef7a2776-cb08-4f0a-a8f9-d32bd06d3d5d_Tag">
    <vt:lpwstr>10, 3, 0, 1</vt:lpwstr>
  </property>
</Properties>
</file>