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50" w:rsidRPr="00DD5420" w:rsidRDefault="00716D41" w:rsidP="0096531B">
      <w:pPr>
        <w:pStyle w:val="Heading1"/>
      </w:pPr>
      <w:r>
        <w:t>Annual Report to the Overseas Investment Office</w:t>
      </w:r>
    </w:p>
    <w:p w:rsidR="00990C50" w:rsidRPr="00DD5420" w:rsidRDefault="00990C50" w:rsidP="004A070D">
      <w:pPr>
        <w:spacing w:line="240" w:lineRule="auto"/>
        <w:rPr>
          <w:rFonts w:ascii="Segoe UI" w:hAnsi="Segoe UI" w:cs="Segoe UI"/>
          <w:b/>
          <w:sz w:val="22"/>
          <w:szCs w:val="22"/>
        </w:rPr>
      </w:pPr>
      <w:r w:rsidRPr="00DD5420">
        <w:rPr>
          <w:rFonts w:ascii="Segoe UI" w:hAnsi="Segoe UI" w:cs="Segoe UI"/>
          <w:b/>
          <w:sz w:val="22"/>
          <w:szCs w:val="22"/>
        </w:rPr>
        <w:t xml:space="preserve">This </w:t>
      </w:r>
      <w:r w:rsidR="00716D41">
        <w:rPr>
          <w:rFonts w:ascii="Segoe UI" w:hAnsi="Segoe UI" w:cs="Segoe UI"/>
          <w:b/>
          <w:sz w:val="22"/>
          <w:szCs w:val="22"/>
        </w:rPr>
        <w:t>Annual Report</w:t>
      </w:r>
      <w:r w:rsidR="00110F33">
        <w:rPr>
          <w:rFonts w:ascii="Segoe UI" w:hAnsi="Segoe UI" w:cs="Segoe UI"/>
          <w:b/>
          <w:sz w:val="22"/>
          <w:szCs w:val="22"/>
        </w:rPr>
        <w:t xml:space="preserve"> </w:t>
      </w:r>
      <w:r w:rsidRPr="00DD5420">
        <w:rPr>
          <w:rFonts w:ascii="Segoe UI" w:hAnsi="Segoe UI" w:cs="Segoe UI"/>
          <w:b/>
          <w:sz w:val="22"/>
          <w:szCs w:val="22"/>
        </w:rPr>
        <w:t>template sets out the required structure</w:t>
      </w:r>
      <w:r w:rsidR="00716D41">
        <w:rPr>
          <w:rFonts w:ascii="Segoe UI" w:hAnsi="Segoe UI" w:cs="Segoe UI"/>
          <w:b/>
          <w:sz w:val="22"/>
          <w:szCs w:val="22"/>
        </w:rPr>
        <w:t xml:space="preserve"> and content for reporting on your conditions of consent.</w:t>
      </w:r>
      <w:r w:rsidR="00342017">
        <w:rPr>
          <w:rFonts w:ascii="Segoe UI" w:hAnsi="Segoe UI" w:cs="Segoe UI"/>
          <w:b/>
          <w:sz w:val="22"/>
          <w:szCs w:val="22"/>
        </w:rPr>
        <w:t xml:space="preserve"> </w:t>
      </w:r>
    </w:p>
    <w:p w:rsidR="00990C50" w:rsidRPr="00DD5420" w:rsidRDefault="00656388" w:rsidP="004A070D">
      <w:pPr>
        <w:spacing w:line="240" w:lineRule="auto"/>
        <w:rPr>
          <w:rFonts w:ascii="Segoe UI" w:hAnsi="Segoe UI" w:cs="Segoe UI"/>
          <w:sz w:val="22"/>
          <w:szCs w:val="22"/>
        </w:rPr>
      </w:pPr>
      <w:r>
        <w:rPr>
          <w:rFonts w:ascii="Segoe UI" w:hAnsi="Segoe UI" w:cs="Segoe UI"/>
          <w:sz w:val="22"/>
          <w:szCs w:val="22"/>
        </w:rPr>
        <w:t>We will rely on t</w:t>
      </w:r>
      <w:r w:rsidR="00990C50" w:rsidRPr="00DD5420">
        <w:rPr>
          <w:rFonts w:ascii="Segoe UI" w:hAnsi="Segoe UI" w:cs="Segoe UI"/>
          <w:sz w:val="22"/>
          <w:szCs w:val="22"/>
        </w:rPr>
        <w:t xml:space="preserve">he information in this document </w:t>
      </w:r>
      <w:r>
        <w:rPr>
          <w:rFonts w:ascii="Segoe UI" w:hAnsi="Segoe UI" w:cs="Segoe UI"/>
          <w:sz w:val="22"/>
          <w:szCs w:val="22"/>
        </w:rPr>
        <w:t xml:space="preserve">to review and assess your compliance with the conditions of your consent.  </w:t>
      </w:r>
      <w:r w:rsidR="00990C50" w:rsidRPr="00DD5420">
        <w:rPr>
          <w:rFonts w:ascii="Segoe UI" w:hAnsi="Segoe UI" w:cs="Segoe UI"/>
          <w:sz w:val="22"/>
          <w:szCs w:val="22"/>
        </w:rPr>
        <w:t xml:space="preserve"> It is an offence to make a false or misleading statement or material omission in any information or document provided to the Overseas Investment Office (OIO) (</w:t>
      </w:r>
      <w:hyperlink r:id="rId8" w:history="1">
        <w:r w:rsidR="00990C50" w:rsidRPr="00DD5420">
          <w:rPr>
            <w:rStyle w:val="Hyperlink"/>
            <w:rFonts w:ascii="Segoe UI" w:hAnsi="Segoe UI" w:cs="Segoe UI"/>
            <w:sz w:val="22"/>
            <w:szCs w:val="22"/>
          </w:rPr>
          <w:t>s46</w:t>
        </w:r>
      </w:hyperlink>
      <w:r w:rsidR="00990C50" w:rsidRPr="00DD5420">
        <w:rPr>
          <w:rFonts w:ascii="Segoe UI" w:hAnsi="Segoe UI" w:cs="Segoe UI"/>
          <w:sz w:val="22"/>
          <w:szCs w:val="22"/>
        </w:rPr>
        <w:t>).</w:t>
      </w:r>
    </w:p>
    <w:p w:rsidR="00990C50" w:rsidRPr="00DD5420" w:rsidRDefault="00990C50" w:rsidP="00DD1071">
      <w:pPr>
        <w:pStyle w:val="Guidancetext"/>
        <w:rPr>
          <w:u w:val="single"/>
        </w:rPr>
      </w:pPr>
      <w:r w:rsidRPr="00DD5420">
        <w:rPr>
          <w:u w:val="single"/>
        </w:rPr>
        <w:t>Instructions:</w:t>
      </w:r>
    </w:p>
    <w:p w:rsidR="009D6211" w:rsidRPr="001A7C32" w:rsidRDefault="009D6211" w:rsidP="003E717D">
      <w:pPr>
        <w:pStyle w:val="Guidancetext"/>
        <w:numPr>
          <w:ilvl w:val="0"/>
          <w:numId w:val="4"/>
        </w:numPr>
        <w:rPr>
          <w:b/>
        </w:rPr>
      </w:pPr>
      <w:r w:rsidRPr="001A7C32">
        <w:rPr>
          <w:b/>
        </w:rPr>
        <w:t xml:space="preserve">Please do not remove the instruction text from this template. </w:t>
      </w:r>
    </w:p>
    <w:p w:rsidR="00990C50" w:rsidRPr="00DD5420" w:rsidRDefault="00990C50" w:rsidP="003E717D">
      <w:pPr>
        <w:pStyle w:val="Guidancetext"/>
        <w:numPr>
          <w:ilvl w:val="0"/>
          <w:numId w:val="4"/>
        </w:numPr>
      </w:pPr>
      <w:r w:rsidRPr="00DD5420">
        <w:t xml:space="preserve">Download this template from our </w:t>
      </w:r>
      <w:hyperlink r:id="rId9" w:history="1">
        <w:r w:rsidRPr="00C65AA0">
          <w:rPr>
            <w:rStyle w:val="Hyperlink"/>
          </w:rPr>
          <w:t>website</w:t>
        </w:r>
      </w:hyperlink>
      <w:r w:rsidRPr="00DD5420">
        <w:t xml:space="preserve"> before each use to ensure you have the latest version.</w:t>
      </w:r>
    </w:p>
    <w:p w:rsidR="00BE064C" w:rsidRDefault="00BE064C" w:rsidP="003E717D">
      <w:pPr>
        <w:pStyle w:val="Guidancetext"/>
        <w:numPr>
          <w:ilvl w:val="0"/>
          <w:numId w:val="4"/>
        </w:numPr>
      </w:pPr>
      <w:r w:rsidRPr="00DD5420">
        <w:t xml:space="preserve">Review the </w:t>
      </w:r>
      <w:r w:rsidR="00656388">
        <w:t xml:space="preserve">brief </w:t>
      </w:r>
      <w:r w:rsidRPr="00DD5420">
        <w:t>guidance</w:t>
      </w:r>
      <w:r w:rsidRPr="00AE6E7E">
        <w:rPr>
          <w:b/>
        </w:rPr>
        <w:t xml:space="preserve"> </w:t>
      </w:r>
      <w:r w:rsidRPr="00DD5420">
        <w:t xml:space="preserve">in each section of this template to ensure you supply us with </w:t>
      </w:r>
      <w:r w:rsidR="00656388">
        <w:t>the</w:t>
      </w:r>
      <w:r w:rsidRPr="00DD5420">
        <w:t xml:space="preserve"> required information. </w:t>
      </w:r>
    </w:p>
    <w:p w:rsidR="00990C50" w:rsidRPr="00DD5420" w:rsidRDefault="00990C50" w:rsidP="003E717D">
      <w:pPr>
        <w:pStyle w:val="Guidancetext"/>
        <w:numPr>
          <w:ilvl w:val="0"/>
          <w:numId w:val="4"/>
        </w:numPr>
      </w:pPr>
      <w:r w:rsidRPr="00DD5420">
        <w:t xml:space="preserve">Be concise and write in plain English </w:t>
      </w:r>
      <w:r w:rsidR="00716D41">
        <w:t>–</w:t>
      </w:r>
      <w:r w:rsidRPr="00DD5420">
        <w:t xml:space="preserve"> </w:t>
      </w:r>
      <w:r w:rsidR="00716D41">
        <w:t>if after reviewing your report we need more information, we will ask you for it.</w:t>
      </w:r>
    </w:p>
    <w:p w:rsidR="00F26AD6" w:rsidRPr="00AC3FA2" w:rsidRDefault="00F30CE8" w:rsidP="003E717D">
      <w:pPr>
        <w:pStyle w:val="Guidancetext"/>
        <w:numPr>
          <w:ilvl w:val="0"/>
          <w:numId w:val="4"/>
        </w:numPr>
      </w:pPr>
      <w:r w:rsidRPr="00BD1629">
        <w:t>The formatting of this template has been kept as simple as possible so that you can adapt it to suit your own information and document management systems. You</w:t>
      </w:r>
      <w:r w:rsidR="00FB5AE4" w:rsidRPr="00AC3FA2">
        <w:t xml:space="preserve"> can</w:t>
      </w:r>
      <w:r w:rsidRPr="00BD1629">
        <w:t xml:space="preserve"> customise the template e.g. with your own logo</w:t>
      </w:r>
      <w:r w:rsidR="00C64286">
        <w:t xml:space="preserve"> </w:t>
      </w:r>
      <w:r w:rsidRPr="00BD1629">
        <w:t>etc</w:t>
      </w:r>
      <w:r w:rsidR="00FB5AE4" w:rsidRPr="00AC3FA2">
        <w:t xml:space="preserve">. </w:t>
      </w:r>
    </w:p>
    <w:p w:rsidR="00BE064C" w:rsidRDefault="00BE064C" w:rsidP="003E717D">
      <w:pPr>
        <w:pStyle w:val="Guidancetext"/>
        <w:numPr>
          <w:ilvl w:val="0"/>
          <w:numId w:val="4"/>
        </w:numPr>
      </w:pPr>
      <w:r w:rsidRPr="00BD1629">
        <w:t xml:space="preserve">Tables, diagrams, maps, schedules </w:t>
      </w:r>
      <w:proofErr w:type="spellStart"/>
      <w:r w:rsidRPr="00BD1629">
        <w:t>etc</w:t>
      </w:r>
      <w:proofErr w:type="spellEnd"/>
      <w:r w:rsidRPr="00BD1629">
        <w:t xml:space="preserve"> </w:t>
      </w:r>
      <w:r w:rsidR="00A93A60" w:rsidRPr="00AC3FA2">
        <w:t>should</w:t>
      </w:r>
      <w:r w:rsidRPr="00BD1629">
        <w:t xml:space="preserve"> be added as appendices to your </w:t>
      </w:r>
      <w:r w:rsidR="00C35865">
        <w:t>Annual R</w:t>
      </w:r>
      <w:r w:rsidR="00EA0E7C">
        <w:t>eport</w:t>
      </w:r>
      <w:r w:rsidR="00EA0E7C" w:rsidRPr="00BD1629">
        <w:t xml:space="preserve"> </w:t>
      </w:r>
      <w:r w:rsidRPr="00BD1629">
        <w:t xml:space="preserve">rather than being inserted within this template. </w:t>
      </w:r>
    </w:p>
    <w:p w:rsidR="00F74D74" w:rsidRDefault="00EC65A8" w:rsidP="003E717D">
      <w:pPr>
        <w:pStyle w:val="Guidancetext"/>
        <w:numPr>
          <w:ilvl w:val="0"/>
          <w:numId w:val="4"/>
        </w:numPr>
      </w:pPr>
      <w:r w:rsidRPr="00BD1629">
        <w:t xml:space="preserve">Contact the OIO if you have any questions about this template or your </w:t>
      </w:r>
      <w:r w:rsidR="00716D41">
        <w:t>consent</w:t>
      </w:r>
      <w:r w:rsidRPr="00BD1629">
        <w:t xml:space="preserve"> generally (+64 4 462 4490, </w:t>
      </w:r>
      <w:hyperlink r:id="rId10" w:history="1">
        <w:r w:rsidR="00F74D74" w:rsidRPr="00BD1629">
          <w:rPr>
            <w:rStyle w:val="Hyperlink"/>
          </w:rPr>
          <w:t>oio@linz.govt.nz</w:t>
        </w:r>
      </w:hyperlink>
      <w:r w:rsidRPr="00BD1629">
        <w:t>).</w:t>
      </w:r>
    </w:p>
    <w:p w:rsidR="00656388" w:rsidRPr="00656388" w:rsidRDefault="00656388" w:rsidP="00EA0E7C">
      <w:pPr>
        <w:pStyle w:val="ParagraphStyle1"/>
        <w:numPr>
          <w:ilvl w:val="0"/>
          <w:numId w:val="0"/>
        </w:numPr>
      </w:pPr>
    </w:p>
    <w:p w:rsidR="00D452D2" w:rsidRDefault="00D452D2" w:rsidP="00D452D2">
      <w:pPr>
        <w:pStyle w:val="Heading2"/>
        <w:rPr>
          <w:rFonts w:cs="Segoe UI"/>
        </w:rPr>
      </w:pPr>
      <w:r>
        <w:rPr>
          <w:rFonts w:cs="Segoe UI"/>
        </w:rPr>
        <w:t>Electronic Filing Requirements</w:t>
      </w:r>
    </w:p>
    <w:p w:rsidR="00D452D2" w:rsidRDefault="00D452D2" w:rsidP="00D452D2">
      <w:pPr>
        <w:pStyle w:val="Guidancetext"/>
      </w:pPr>
      <w:r>
        <w:t xml:space="preserve">Your </w:t>
      </w:r>
      <w:r w:rsidR="00136C58">
        <w:t xml:space="preserve">Annual Report </w:t>
      </w:r>
      <w:r>
        <w:t xml:space="preserve">must be submitted </w:t>
      </w:r>
      <w:r w:rsidRPr="0055112E">
        <w:t xml:space="preserve">electronically. </w:t>
      </w:r>
      <w:r>
        <w:t xml:space="preserve"> </w:t>
      </w:r>
      <w:r w:rsidRPr="0055112E">
        <w:t>Documents should be provided in PDF form unless otherwise advised.</w:t>
      </w:r>
      <w:r>
        <w:t xml:space="preserve">  </w:t>
      </w:r>
      <w:r w:rsidR="006E5316" w:rsidRPr="006E5316">
        <w:t xml:space="preserve">Documents should be provided by link to a secure download site (preferred) or encrypted USB or CD/DVD (note: electronic media will be securely destroyed after use).  </w:t>
      </w:r>
      <w:r w:rsidR="006E5316">
        <w:t>If necessary, your Annual Report may be emailed to</w:t>
      </w:r>
      <w:r w:rsidR="00136C58">
        <w:t xml:space="preserve"> </w:t>
      </w:r>
      <w:hyperlink r:id="rId11" w:history="1">
        <w:r w:rsidR="00FB2767" w:rsidRPr="001D507B">
          <w:rPr>
            <w:rStyle w:val="Hyperlink"/>
          </w:rPr>
          <w:t>OIOmonitoring@linz.govt.nz</w:t>
        </w:r>
      </w:hyperlink>
      <w:r w:rsidR="00FB2767">
        <w:t xml:space="preserve"> (maximum 10MB per email</w:t>
      </w:r>
      <w:r w:rsidR="006E5316">
        <w:t>.</w:t>
      </w:r>
      <w:r w:rsidRPr="0055112E">
        <w:t xml:space="preserve"> </w:t>
      </w:r>
    </w:p>
    <w:p w:rsidR="002A0381" w:rsidRDefault="002A0381" w:rsidP="002A0381">
      <w:pPr>
        <w:pStyle w:val="Guidancetext"/>
      </w:pPr>
      <w:r>
        <w:t xml:space="preserve">Please </w:t>
      </w:r>
      <w:r w:rsidR="001C4AD6">
        <w:t>ensure your PDF report is:</w:t>
      </w:r>
    </w:p>
    <w:p w:rsidR="001C4AD6" w:rsidRPr="0055112E" w:rsidRDefault="001C4AD6" w:rsidP="003E717D">
      <w:pPr>
        <w:pStyle w:val="Guidancetext"/>
        <w:framePr w:hSpace="180" w:wrap="around" w:vAnchor="text" w:hAnchor="margin" w:y="71"/>
        <w:numPr>
          <w:ilvl w:val="0"/>
          <w:numId w:val="6"/>
        </w:numPr>
      </w:pPr>
      <w:r w:rsidRPr="0055112E">
        <w:t xml:space="preserve">‘Printed to PDF’, or scanned and </w:t>
      </w:r>
      <w:proofErr w:type="spellStart"/>
      <w:r w:rsidRPr="0055112E">
        <w:t>OCR’d</w:t>
      </w:r>
      <w:proofErr w:type="spellEnd"/>
      <w:r w:rsidRPr="0055112E">
        <w:t xml:space="preserve"> (i.e. all text in the document can be copied)</w:t>
      </w:r>
    </w:p>
    <w:p w:rsidR="001C4AD6" w:rsidRPr="0055112E" w:rsidRDefault="001C4AD6" w:rsidP="003E717D">
      <w:pPr>
        <w:pStyle w:val="Guidancetext"/>
        <w:framePr w:hSpace="180" w:wrap="around" w:vAnchor="text" w:hAnchor="margin" w:y="71"/>
        <w:numPr>
          <w:ilvl w:val="0"/>
          <w:numId w:val="6"/>
        </w:numPr>
      </w:pPr>
      <w:r w:rsidRPr="0055112E">
        <w:t>Free from security restrictions</w:t>
      </w:r>
    </w:p>
    <w:p w:rsidR="001C4AD6" w:rsidRPr="0055112E" w:rsidRDefault="001C4AD6" w:rsidP="003E717D">
      <w:pPr>
        <w:pStyle w:val="Guidancetext"/>
        <w:framePr w:hSpace="180" w:wrap="around" w:vAnchor="text" w:hAnchor="margin" w:y="71"/>
        <w:numPr>
          <w:ilvl w:val="0"/>
          <w:numId w:val="6"/>
        </w:numPr>
      </w:pPr>
      <w:r w:rsidRPr="0055112E">
        <w:t>In colour (if the document contains colour)</w:t>
      </w:r>
    </w:p>
    <w:p w:rsidR="001C4AD6" w:rsidRPr="001C4AD6" w:rsidRDefault="001C4AD6" w:rsidP="003E717D">
      <w:pPr>
        <w:pStyle w:val="Guidancetext"/>
        <w:numPr>
          <w:ilvl w:val="0"/>
          <w:numId w:val="6"/>
        </w:numPr>
      </w:pPr>
      <w:r w:rsidRPr="0055112E">
        <w:t>If scanned, at 300 dpi (where possible)</w:t>
      </w:r>
    </w:p>
    <w:p w:rsidR="00070C96" w:rsidRDefault="00070C96" w:rsidP="00FA3149">
      <w:pPr>
        <w:pStyle w:val="ParagraphStyle1"/>
        <w:numPr>
          <w:ilvl w:val="0"/>
          <w:numId w:val="0"/>
        </w:numPr>
        <w:ind w:left="454" w:hanging="454"/>
        <w:rPr>
          <w:b/>
          <w:color w:val="808080" w:themeColor="background1" w:themeShade="80"/>
          <w:sz w:val="20"/>
        </w:rPr>
      </w:pPr>
      <w:r w:rsidRPr="00FA3149">
        <w:rPr>
          <w:b/>
          <w:color w:val="808080" w:themeColor="background1" w:themeShade="80"/>
          <w:sz w:val="20"/>
        </w:rPr>
        <w:t xml:space="preserve">Please do not provide </w:t>
      </w:r>
      <w:r w:rsidR="00716D41">
        <w:rPr>
          <w:b/>
          <w:color w:val="808080" w:themeColor="background1" w:themeShade="80"/>
          <w:sz w:val="20"/>
        </w:rPr>
        <w:t>a hard copy version of your report</w:t>
      </w:r>
      <w:r>
        <w:rPr>
          <w:b/>
          <w:color w:val="808080" w:themeColor="background1" w:themeShade="80"/>
          <w:sz w:val="20"/>
        </w:rPr>
        <w:t>.</w:t>
      </w:r>
    </w:p>
    <w:p w:rsidR="00656388" w:rsidRPr="00FA3149" w:rsidRDefault="00656388" w:rsidP="00FA3149">
      <w:pPr>
        <w:pStyle w:val="ParagraphStyle1"/>
        <w:numPr>
          <w:ilvl w:val="0"/>
          <w:numId w:val="0"/>
        </w:numPr>
        <w:ind w:left="454" w:hanging="454"/>
        <w:rPr>
          <w:b/>
          <w:color w:val="808080" w:themeColor="background1" w:themeShade="80"/>
        </w:rPr>
      </w:pPr>
    </w:p>
    <w:p w:rsidR="00F74D74" w:rsidRDefault="001C4AD6" w:rsidP="001A7C32">
      <w:pPr>
        <w:pStyle w:val="Heading2"/>
        <w:keepNext/>
        <w:rPr>
          <w:rFonts w:cs="Segoe UI"/>
        </w:rPr>
      </w:pPr>
      <w:r>
        <w:rPr>
          <w:rFonts w:cs="Segoe UI"/>
        </w:rPr>
        <w:lastRenderedPageBreak/>
        <w:t>Consent Holder’s S</w:t>
      </w:r>
      <w:r w:rsidR="00DD5420" w:rsidRPr="00F96B98">
        <w:rPr>
          <w:rFonts w:cs="Segoe UI"/>
        </w:rPr>
        <w:t>ign</w:t>
      </w:r>
      <w:r w:rsidR="00DD5420" w:rsidRPr="007049C6">
        <w:rPr>
          <w:rFonts w:cs="Segoe UI"/>
        </w:rPr>
        <w:t>ature</w:t>
      </w:r>
      <w:r w:rsidR="00DD5420">
        <w:rPr>
          <w:rFonts w:cs="Segoe UI"/>
        </w:rPr>
        <w:t xml:space="preserve"> </w:t>
      </w:r>
    </w:p>
    <w:p w:rsidR="001C4AD6" w:rsidRPr="001C4AD6" w:rsidRDefault="001C4AD6" w:rsidP="001C4AD6">
      <w:pPr>
        <w:pStyle w:val="Guidancetext"/>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71"/>
        <w:gridCol w:w="2471"/>
      </w:tblGrid>
      <w:tr w:rsidR="0088185D" w:rsidRPr="0035067C" w:rsidTr="0088185D">
        <w:tc>
          <w:tcPr>
            <w:tcW w:w="3663" w:type="pct"/>
            <w:shd w:val="clear" w:color="auto" w:fill="auto"/>
          </w:tcPr>
          <w:p w:rsidR="0088185D" w:rsidRPr="00D75058" w:rsidRDefault="0088185D" w:rsidP="00D75058">
            <w:pPr>
              <w:pStyle w:val="Guidancetext"/>
            </w:pPr>
            <w:r w:rsidRPr="0035067C">
              <w:t>&lt;Sign here&gt;</w:t>
            </w:r>
          </w:p>
          <w:p w:rsidR="0088185D" w:rsidRPr="0035067C" w:rsidRDefault="0088185D" w:rsidP="0088185D">
            <w:pPr>
              <w:pStyle w:val="Tabletext2"/>
              <w:numPr>
                <w:ilvl w:val="0"/>
                <w:numId w:val="0"/>
              </w:numPr>
              <w:rPr>
                <w:rFonts w:cs="Segoe UI"/>
                <w:b/>
                <w:sz w:val="18"/>
                <w:szCs w:val="18"/>
              </w:rPr>
            </w:pPr>
          </w:p>
        </w:tc>
        <w:tc>
          <w:tcPr>
            <w:tcW w:w="1337" w:type="pct"/>
            <w:shd w:val="clear" w:color="auto" w:fill="auto"/>
          </w:tcPr>
          <w:p w:rsidR="0088185D" w:rsidRPr="0035067C" w:rsidRDefault="0088185D" w:rsidP="0088185D">
            <w:pPr>
              <w:pStyle w:val="Guidancetext"/>
              <w:rPr>
                <w:sz w:val="18"/>
                <w:szCs w:val="18"/>
              </w:rPr>
            </w:pPr>
            <w:r w:rsidRPr="0035067C">
              <w:rPr>
                <w:sz w:val="18"/>
                <w:szCs w:val="18"/>
              </w:rPr>
              <w:t>e.g. 01/01/2017</w:t>
            </w:r>
          </w:p>
        </w:tc>
      </w:tr>
      <w:tr w:rsidR="0088185D" w:rsidRPr="0035067C" w:rsidTr="0088185D">
        <w:tc>
          <w:tcPr>
            <w:tcW w:w="3663" w:type="pct"/>
            <w:shd w:val="clear" w:color="auto" w:fill="F2F2F2" w:themeFill="background1" w:themeFillShade="F2"/>
          </w:tcPr>
          <w:p w:rsidR="0088185D" w:rsidRPr="0035067C" w:rsidRDefault="0088185D" w:rsidP="0088185D">
            <w:pPr>
              <w:pStyle w:val="Guidancetext"/>
              <w:spacing w:after="0"/>
              <w:rPr>
                <w:b/>
                <w:color w:val="auto"/>
                <w:szCs w:val="20"/>
              </w:rPr>
            </w:pPr>
            <w:r w:rsidRPr="0035067C">
              <w:rPr>
                <w:b/>
                <w:color w:val="auto"/>
                <w:szCs w:val="20"/>
              </w:rPr>
              <w:t>&lt;Name&gt;</w:t>
            </w:r>
          </w:p>
          <w:p w:rsidR="0088185D" w:rsidRPr="0035067C" w:rsidRDefault="0088185D" w:rsidP="001A7C32">
            <w:pPr>
              <w:pStyle w:val="Guidancetext"/>
              <w:spacing w:after="0"/>
              <w:rPr>
                <w:b/>
              </w:rPr>
            </w:pPr>
            <w:r w:rsidRPr="001A7C32">
              <w:rPr>
                <w:b/>
                <w:color w:val="auto"/>
                <w:szCs w:val="20"/>
              </w:rPr>
              <w:t>&lt;Position&gt;</w:t>
            </w:r>
          </w:p>
        </w:tc>
        <w:tc>
          <w:tcPr>
            <w:tcW w:w="1337" w:type="pct"/>
            <w:shd w:val="clear" w:color="auto" w:fill="F2F2F2" w:themeFill="background1" w:themeFillShade="F2"/>
          </w:tcPr>
          <w:p w:rsidR="0088185D" w:rsidRPr="0035067C" w:rsidRDefault="0088185D" w:rsidP="0088185D">
            <w:pPr>
              <w:pStyle w:val="Guidancetext"/>
              <w:rPr>
                <w:b/>
                <w:szCs w:val="20"/>
              </w:rPr>
            </w:pPr>
            <w:r w:rsidRPr="0035067C">
              <w:rPr>
                <w:b/>
                <w:color w:val="auto"/>
                <w:szCs w:val="20"/>
              </w:rPr>
              <w:t>Date</w:t>
            </w:r>
          </w:p>
        </w:tc>
      </w:tr>
    </w:tbl>
    <w:p w:rsidR="00990C50" w:rsidRPr="00DD5420" w:rsidRDefault="00990C50" w:rsidP="00B3630F">
      <w:pPr>
        <w:pStyle w:val="Heading2"/>
        <w:rPr>
          <w:rFonts w:cs="Segoe UI"/>
        </w:rPr>
      </w:pPr>
      <w:r w:rsidRPr="00DD5420">
        <w:rPr>
          <w:rFonts w:cs="Segoe UI"/>
        </w:rPr>
        <w:t>Summary of Key Information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602"/>
      </w:tblGrid>
      <w:tr w:rsidR="00EA0E7C" w:rsidRPr="00DD5420" w:rsidTr="00BD1629">
        <w:tc>
          <w:tcPr>
            <w:tcW w:w="1428" w:type="pct"/>
            <w:shd w:val="clear" w:color="auto" w:fill="F2F2F2" w:themeFill="background1" w:themeFillShade="F2"/>
          </w:tcPr>
          <w:p w:rsidR="00EA0E7C" w:rsidRPr="00BD1629" w:rsidRDefault="00EA0E7C" w:rsidP="008B0382">
            <w:pPr>
              <w:pStyle w:val="Tabletext2"/>
              <w:numPr>
                <w:ilvl w:val="0"/>
                <w:numId w:val="0"/>
              </w:numPr>
              <w:rPr>
                <w:rFonts w:cs="Segoe UI"/>
                <w:b/>
                <w:sz w:val="18"/>
                <w:szCs w:val="18"/>
              </w:rPr>
            </w:pPr>
            <w:r>
              <w:rPr>
                <w:rFonts w:cs="Segoe UI"/>
                <w:b/>
                <w:sz w:val="18"/>
                <w:szCs w:val="18"/>
              </w:rPr>
              <w:t>Date consent granted</w:t>
            </w:r>
          </w:p>
        </w:tc>
        <w:tc>
          <w:tcPr>
            <w:tcW w:w="3572" w:type="pct"/>
            <w:shd w:val="clear" w:color="auto" w:fill="auto"/>
          </w:tcPr>
          <w:p w:rsidR="00EA0E7C" w:rsidRPr="00BD1629" w:rsidRDefault="00EA0E7C" w:rsidP="008B0382">
            <w:pPr>
              <w:pStyle w:val="Tabletext1"/>
              <w:numPr>
                <w:ilvl w:val="0"/>
                <w:numId w:val="0"/>
              </w:numPr>
              <w:ind w:left="360" w:hanging="360"/>
              <w:rPr>
                <w:rFonts w:cs="Segoe UI"/>
                <w:sz w:val="18"/>
                <w:szCs w:val="18"/>
              </w:rPr>
            </w:pPr>
          </w:p>
        </w:tc>
      </w:tr>
      <w:tr w:rsidR="00990C50" w:rsidRPr="00DD5420" w:rsidTr="00BD1629">
        <w:tc>
          <w:tcPr>
            <w:tcW w:w="1428" w:type="pct"/>
            <w:shd w:val="clear" w:color="auto" w:fill="F2F2F2" w:themeFill="background1" w:themeFillShade="F2"/>
          </w:tcPr>
          <w:p w:rsidR="00990C50" w:rsidRPr="00BD1629" w:rsidRDefault="00990C50" w:rsidP="008B0382">
            <w:pPr>
              <w:pStyle w:val="Tabletext2"/>
              <w:numPr>
                <w:ilvl w:val="0"/>
                <w:numId w:val="0"/>
              </w:numPr>
              <w:rPr>
                <w:rFonts w:cs="Segoe UI"/>
                <w:b/>
                <w:sz w:val="18"/>
                <w:szCs w:val="18"/>
              </w:rPr>
            </w:pPr>
            <w:r w:rsidRPr="00BD1629">
              <w:rPr>
                <w:rFonts w:cs="Segoe UI"/>
                <w:b/>
                <w:sz w:val="18"/>
                <w:szCs w:val="18"/>
              </w:rPr>
              <w:t>Case number</w:t>
            </w:r>
          </w:p>
        </w:tc>
        <w:tc>
          <w:tcPr>
            <w:tcW w:w="3572" w:type="pct"/>
            <w:shd w:val="clear" w:color="auto" w:fill="auto"/>
          </w:tcPr>
          <w:p w:rsidR="00990C50" w:rsidRPr="00BD1629" w:rsidRDefault="00990C50">
            <w:pPr>
              <w:pStyle w:val="Tabletext1"/>
              <w:numPr>
                <w:ilvl w:val="0"/>
                <w:numId w:val="0"/>
              </w:numPr>
              <w:rPr>
                <w:rFonts w:cs="Segoe UI"/>
                <w:sz w:val="18"/>
                <w:szCs w:val="18"/>
              </w:rPr>
            </w:pPr>
          </w:p>
        </w:tc>
      </w:tr>
      <w:tr w:rsidR="00990C50" w:rsidRPr="00DD5420" w:rsidTr="00BD1629">
        <w:tc>
          <w:tcPr>
            <w:tcW w:w="1428" w:type="pct"/>
            <w:shd w:val="clear" w:color="auto" w:fill="F2F2F2" w:themeFill="background1" w:themeFillShade="F2"/>
          </w:tcPr>
          <w:p w:rsidR="00990C50" w:rsidRPr="00BD1629" w:rsidRDefault="001000CD" w:rsidP="008B0382">
            <w:pPr>
              <w:pStyle w:val="Tabletext2"/>
              <w:numPr>
                <w:ilvl w:val="0"/>
                <w:numId w:val="0"/>
              </w:numPr>
              <w:rPr>
                <w:rFonts w:cs="Segoe UI"/>
                <w:b/>
                <w:sz w:val="18"/>
                <w:szCs w:val="18"/>
              </w:rPr>
            </w:pPr>
            <w:r>
              <w:rPr>
                <w:rFonts w:cs="Segoe UI"/>
                <w:b/>
                <w:sz w:val="18"/>
                <w:szCs w:val="18"/>
              </w:rPr>
              <w:t>Consent holder</w:t>
            </w:r>
          </w:p>
        </w:tc>
        <w:tc>
          <w:tcPr>
            <w:tcW w:w="3572" w:type="pct"/>
            <w:shd w:val="clear" w:color="auto" w:fill="auto"/>
          </w:tcPr>
          <w:p w:rsidR="00990C50" w:rsidRPr="00BD1629" w:rsidRDefault="00990C50" w:rsidP="008B0382">
            <w:pPr>
              <w:pStyle w:val="Tabletext1"/>
              <w:numPr>
                <w:ilvl w:val="0"/>
                <w:numId w:val="0"/>
              </w:numPr>
              <w:ind w:left="360" w:hanging="360"/>
              <w:rPr>
                <w:rFonts w:cs="Segoe UI"/>
                <w:sz w:val="18"/>
                <w:szCs w:val="18"/>
              </w:rPr>
            </w:pPr>
          </w:p>
        </w:tc>
      </w:tr>
      <w:tr w:rsidR="00990C50" w:rsidRPr="00DD5420" w:rsidTr="00BD1629">
        <w:tc>
          <w:tcPr>
            <w:tcW w:w="1428" w:type="pct"/>
            <w:shd w:val="clear" w:color="auto" w:fill="F2F2F2" w:themeFill="background1" w:themeFillShade="F2"/>
          </w:tcPr>
          <w:p w:rsidR="00990C50" w:rsidRPr="00BD1629" w:rsidRDefault="00DD15E5" w:rsidP="008B0382">
            <w:pPr>
              <w:pStyle w:val="Tabletext2"/>
              <w:numPr>
                <w:ilvl w:val="0"/>
                <w:numId w:val="0"/>
              </w:numPr>
              <w:rPr>
                <w:rFonts w:cs="Segoe UI"/>
                <w:b/>
                <w:sz w:val="18"/>
                <w:szCs w:val="18"/>
              </w:rPr>
            </w:pPr>
            <w:r>
              <w:rPr>
                <w:rFonts w:cs="Segoe UI"/>
                <w:b/>
                <w:sz w:val="18"/>
                <w:szCs w:val="18"/>
              </w:rPr>
              <w:t>Land/</w:t>
            </w:r>
            <w:r w:rsidR="001C4AD6">
              <w:rPr>
                <w:rFonts w:cs="Segoe UI"/>
                <w:b/>
                <w:sz w:val="18"/>
                <w:szCs w:val="18"/>
              </w:rPr>
              <w:t>Asset</w:t>
            </w:r>
          </w:p>
        </w:tc>
        <w:tc>
          <w:tcPr>
            <w:tcW w:w="3572" w:type="pct"/>
            <w:shd w:val="clear" w:color="auto" w:fill="auto"/>
          </w:tcPr>
          <w:p w:rsidR="00990C50" w:rsidRPr="00BD1629" w:rsidRDefault="00990C50" w:rsidP="008B0382">
            <w:pPr>
              <w:pStyle w:val="Tabletext1"/>
              <w:numPr>
                <w:ilvl w:val="0"/>
                <w:numId w:val="0"/>
              </w:numPr>
              <w:ind w:left="360" w:hanging="360"/>
              <w:rPr>
                <w:rFonts w:cs="Segoe UI"/>
                <w:sz w:val="18"/>
                <w:szCs w:val="18"/>
              </w:rPr>
            </w:pPr>
          </w:p>
        </w:tc>
      </w:tr>
      <w:tr w:rsidR="00990C50" w:rsidRPr="00DD5420" w:rsidTr="00BD1629">
        <w:tc>
          <w:tcPr>
            <w:tcW w:w="1428" w:type="pct"/>
            <w:shd w:val="clear" w:color="auto" w:fill="F2F2F2" w:themeFill="background1" w:themeFillShade="F2"/>
          </w:tcPr>
          <w:p w:rsidR="00990C50" w:rsidRPr="00BD1629" w:rsidRDefault="001C4AD6" w:rsidP="008B0382">
            <w:pPr>
              <w:pStyle w:val="Tabletext2"/>
              <w:numPr>
                <w:ilvl w:val="0"/>
                <w:numId w:val="0"/>
              </w:numPr>
              <w:rPr>
                <w:rFonts w:cs="Segoe UI"/>
                <w:b/>
                <w:sz w:val="18"/>
                <w:szCs w:val="18"/>
              </w:rPr>
            </w:pPr>
            <w:r>
              <w:rPr>
                <w:rFonts w:cs="Segoe UI"/>
                <w:b/>
                <w:sz w:val="18"/>
                <w:szCs w:val="18"/>
              </w:rPr>
              <w:t>Report due date</w:t>
            </w:r>
          </w:p>
        </w:tc>
        <w:tc>
          <w:tcPr>
            <w:tcW w:w="3572" w:type="pct"/>
            <w:shd w:val="clear" w:color="auto" w:fill="auto"/>
          </w:tcPr>
          <w:p w:rsidR="00990C50" w:rsidRPr="00BD1629" w:rsidRDefault="00990C50" w:rsidP="008B0382">
            <w:pPr>
              <w:pStyle w:val="Tabletext1"/>
              <w:numPr>
                <w:ilvl w:val="0"/>
                <w:numId w:val="0"/>
              </w:numPr>
              <w:ind w:left="360" w:hanging="360"/>
              <w:rPr>
                <w:rFonts w:cs="Segoe UI"/>
                <w:sz w:val="18"/>
                <w:szCs w:val="18"/>
              </w:rPr>
            </w:pPr>
          </w:p>
        </w:tc>
      </w:tr>
      <w:tr w:rsidR="00990C50" w:rsidRPr="00DD5420" w:rsidTr="00BD1629">
        <w:tc>
          <w:tcPr>
            <w:tcW w:w="1428" w:type="pct"/>
            <w:shd w:val="clear" w:color="auto" w:fill="F2F2F2" w:themeFill="background1" w:themeFillShade="F2"/>
          </w:tcPr>
          <w:p w:rsidR="00990C50" w:rsidRPr="00BD1629" w:rsidRDefault="001C4AD6" w:rsidP="008B0382">
            <w:pPr>
              <w:pStyle w:val="Tabletext2"/>
              <w:numPr>
                <w:ilvl w:val="0"/>
                <w:numId w:val="0"/>
              </w:numPr>
              <w:rPr>
                <w:rFonts w:cs="Segoe UI"/>
                <w:b/>
                <w:sz w:val="18"/>
                <w:szCs w:val="18"/>
              </w:rPr>
            </w:pPr>
            <w:r>
              <w:rPr>
                <w:rFonts w:cs="Segoe UI"/>
                <w:b/>
                <w:sz w:val="18"/>
                <w:szCs w:val="18"/>
              </w:rPr>
              <w:t>Report prepared by</w:t>
            </w:r>
          </w:p>
        </w:tc>
        <w:tc>
          <w:tcPr>
            <w:tcW w:w="3572" w:type="pct"/>
            <w:shd w:val="clear" w:color="auto" w:fill="auto"/>
          </w:tcPr>
          <w:p w:rsidR="00990C50" w:rsidRPr="00BD1629" w:rsidRDefault="00990C50" w:rsidP="008B0382">
            <w:pPr>
              <w:pStyle w:val="Paragraphtext"/>
              <w:numPr>
                <w:ilvl w:val="0"/>
                <w:numId w:val="0"/>
              </w:numPr>
              <w:ind w:left="567" w:hanging="567"/>
              <w:rPr>
                <w:rFonts w:ascii="Segoe UI" w:hAnsi="Segoe UI" w:cs="Segoe UI"/>
                <w:sz w:val="18"/>
                <w:szCs w:val="18"/>
              </w:rPr>
            </w:pPr>
          </w:p>
        </w:tc>
      </w:tr>
      <w:tr w:rsidR="00990C50" w:rsidRPr="00DD5420" w:rsidTr="00BD1629">
        <w:tc>
          <w:tcPr>
            <w:tcW w:w="1428" w:type="pct"/>
            <w:shd w:val="clear" w:color="auto" w:fill="F2F2F2" w:themeFill="background1" w:themeFillShade="F2"/>
          </w:tcPr>
          <w:p w:rsidR="00990C50" w:rsidRPr="00BD1629" w:rsidRDefault="001C4AD6" w:rsidP="008B0382">
            <w:pPr>
              <w:pStyle w:val="Tabletext2"/>
              <w:numPr>
                <w:ilvl w:val="0"/>
                <w:numId w:val="0"/>
              </w:numPr>
              <w:rPr>
                <w:rFonts w:cs="Segoe UI"/>
                <w:b/>
                <w:sz w:val="18"/>
                <w:szCs w:val="18"/>
              </w:rPr>
            </w:pPr>
            <w:r>
              <w:rPr>
                <w:rFonts w:cs="Segoe UI"/>
                <w:b/>
                <w:sz w:val="18"/>
                <w:szCs w:val="18"/>
              </w:rPr>
              <w:t>Contact details of preparer</w:t>
            </w:r>
          </w:p>
        </w:tc>
        <w:tc>
          <w:tcPr>
            <w:tcW w:w="3572" w:type="pct"/>
            <w:shd w:val="clear" w:color="auto" w:fill="auto"/>
          </w:tcPr>
          <w:p w:rsidR="00990C50" w:rsidRPr="00BD1629" w:rsidRDefault="001C4AD6" w:rsidP="00FD58FA">
            <w:pPr>
              <w:pStyle w:val="Tabletext1"/>
              <w:numPr>
                <w:ilvl w:val="0"/>
                <w:numId w:val="0"/>
              </w:numPr>
              <w:ind w:left="360" w:hanging="360"/>
              <w:rPr>
                <w:rFonts w:cs="Segoe UI"/>
                <w:sz w:val="18"/>
                <w:szCs w:val="18"/>
              </w:rPr>
            </w:pPr>
            <w:r w:rsidRPr="00152CD2">
              <w:rPr>
                <w:rFonts w:cs="Segoe UI"/>
                <w:sz w:val="18"/>
                <w:szCs w:val="18"/>
              </w:rPr>
              <w:t>[Please include full contact details including address, phone and email]</w:t>
            </w:r>
          </w:p>
        </w:tc>
      </w:tr>
    </w:tbl>
    <w:p w:rsidR="001C4AD6" w:rsidRDefault="001C4AD6" w:rsidP="00B3630F">
      <w:pPr>
        <w:pStyle w:val="Heading2"/>
        <w:rPr>
          <w:rFonts w:cs="Segoe UI"/>
        </w:rPr>
        <w:sectPr w:rsidR="001C4AD6" w:rsidSect="00992EEB">
          <w:footerReference w:type="default" r:id="rId12"/>
          <w:pgSz w:w="11906" w:h="16838"/>
          <w:pgMar w:top="1440" w:right="1440" w:bottom="1440" w:left="1440" w:header="708" w:footer="567" w:gutter="0"/>
          <w:cols w:space="708"/>
          <w:docGrid w:linePitch="360"/>
        </w:sectPr>
      </w:pPr>
      <w:bookmarkStart w:id="0" w:name="_GoBack"/>
      <w:bookmarkEnd w:id="0"/>
    </w:p>
    <w:p w:rsidR="002A1362" w:rsidRDefault="00BD1629" w:rsidP="00B3630F">
      <w:pPr>
        <w:pStyle w:val="Heading2"/>
        <w:rPr>
          <w:rFonts w:cs="Segoe UI"/>
        </w:rPr>
      </w:pPr>
      <w:r>
        <w:rPr>
          <w:rFonts w:cs="Segoe UI"/>
        </w:rPr>
        <w:lastRenderedPageBreak/>
        <w:t>Section</w:t>
      </w:r>
      <w:r w:rsidR="002A1362" w:rsidRPr="00DD5420">
        <w:rPr>
          <w:rFonts w:cs="Segoe UI"/>
        </w:rPr>
        <w:t xml:space="preserve"> A: </w:t>
      </w:r>
      <w:r w:rsidR="00E273D3">
        <w:rPr>
          <w:rFonts w:cs="Segoe UI"/>
        </w:rPr>
        <w:t>Report on Conditions</w:t>
      </w:r>
    </w:p>
    <w:p w:rsidR="00E273D3" w:rsidRPr="00E273D3" w:rsidRDefault="00E273D3" w:rsidP="00E273D3">
      <w:pPr>
        <w:pStyle w:val="Guidancetext"/>
      </w:pPr>
      <w:r>
        <w:t>Please start a new page for each condition.</w:t>
      </w:r>
    </w:p>
    <w:p w:rsidR="002A1362" w:rsidRPr="00DD5420" w:rsidRDefault="00E273D3" w:rsidP="001C40E8">
      <w:pPr>
        <w:pStyle w:val="Heading3"/>
      </w:pPr>
      <w:r>
        <w:t>Condition X: Name of condition</w:t>
      </w:r>
    </w:p>
    <w:p w:rsidR="002A1362" w:rsidRDefault="00E273D3" w:rsidP="00B3630F">
      <w:pPr>
        <w:pStyle w:val="Guidancetext"/>
      </w:pPr>
      <w:r>
        <w:t>Set out condition wording as in consent</w:t>
      </w:r>
      <w:r w:rsidR="00EA0E7C">
        <w:t>.</w:t>
      </w:r>
    </w:p>
    <w:p w:rsidR="00E273D3" w:rsidRPr="00E273D3" w:rsidRDefault="00E273D3" w:rsidP="001C40E8">
      <w:pPr>
        <w:pStyle w:val="Heading4"/>
      </w:pPr>
      <w:r w:rsidRPr="00E273D3">
        <w:t xml:space="preserve">First year </w:t>
      </w:r>
      <w:r w:rsidRPr="001C40E8">
        <w:t>reporting</w:t>
      </w:r>
    </w:p>
    <w:p w:rsidR="00E273D3" w:rsidRDefault="00E273D3" w:rsidP="00E273D3">
      <w:pPr>
        <w:pStyle w:val="Guidancetext"/>
      </w:pPr>
      <w:r>
        <w:t>Include a brief summary of progress towards meeting the condition during the year.</w:t>
      </w:r>
    </w:p>
    <w:p w:rsidR="00E273D3" w:rsidRPr="00E273D3" w:rsidRDefault="00E273D3" w:rsidP="00E273D3">
      <w:pPr>
        <w:pStyle w:val="Guidancetext"/>
      </w:pPr>
      <w:r>
        <w:t xml:space="preserve">Please attach other evidence such as photographs, maps, invoices, consents if this will help us </w:t>
      </w:r>
      <w:r w:rsidR="00BA08C7">
        <w:t xml:space="preserve">to </w:t>
      </w:r>
      <w:r>
        <w:t>understand your report.</w:t>
      </w:r>
    </w:p>
    <w:p w:rsidR="001C40E8" w:rsidRPr="00E273D3" w:rsidRDefault="001C40E8" w:rsidP="001C40E8">
      <w:pPr>
        <w:pStyle w:val="Heading4"/>
      </w:pPr>
      <w:r>
        <w:t>Second year reporting</w:t>
      </w:r>
    </w:p>
    <w:p w:rsidR="001C40E8" w:rsidRDefault="001C40E8" w:rsidP="001C40E8">
      <w:pPr>
        <w:pStyle w:val="Guidancetext"/>
      </w:pPr>
      <w:r>
        <w:t>Include a brief summary of progress towards meeting the condition during the year.</w:t>
      </w:r>
    </w:p>
    <w:p w:rsidR="00B3630F" w:rsidRDefault="001C40E8" w:rsidP="001C40E8">
      <w:pPr>
        <w:pStyle w:val="Guidancetext"/>
      </w:pPr>
      <w:r>
        <w:t xml:space="preserve">Please attach other evidence such as photographs, maps, invoices, consents if this will help us </w:t>
      </w:r>
      <w:r w:rsidR="00BA08C7">
        <w:t xml:space="preserve">to </w:t>
      </w:r>
      <w:r>
        <w:t>understand your report.</w:t>
      </w:r>
    </w:p>
    <w:p w:rsidR="001C40E8" w:rsidRPr="00E273D3" w:rsidRDefault="001C40E8" w:rsidP="001C40E8">
      <w:pPr>
        <w:pStyle w:val="Heading4"/>
      </w:pPr>
      <w:proofErr w:type="gramStart"/>
      <w:r>
        <w:t>Third year reporting (etc.)</w:t>
      </w:r>
      <w:proofErr w:type="gramEnd"/>
    </w:p>
    <w:p w:rsidR="001C40E8" w:rsidRDefault="001C40E8">
      <w:pPr>
        <w:keepLines w:val="0"/>
        <w:spacing w:after="200" w:line="276" w:lineRule="auto"/>
        <w:rPr>
          <w:rFonts w:ascii="Segoe UI" w:hAnsi="Segoe UI" w:cs="Segoe UI"/>
          <w:b/>
          <w:sz w:val="28"/>
          <w:szCs w:val="28"/>
        </w:rPr>
      </w:pPr>
      <w:r>
        <w:rPr>
          <w:rFonts w:cs="Segoe UI"/>
        </w:rPr>
        <w:br w:type="page"/>
      </w:r>
    </w:p>
    <w:p w:rsidR="001C40E8" w:rsidRPr="00DD5420" w:rsidRDefault="001C40E8" w:rsidP="001C40E8">
      <w:pPr>
        <w:pStyle w:val="Heading3"/>
      </w:pPr>
      <w:r>
        <w:lastRenderedPageBreak/>
        <w:t>Condition Y: Name of condition</w:t>
      </w:r>
    </w:p>
    <w:p w:rsidR="001C40E8" w:rsidRDefault="001C40E8" w:rsidP="001C40E8">
      <w:pPr>
        <w:pStyle w:val="Guidancetext"/>
      </w:pPr>
      <w:r>
        <w:t>Set out condition wording as in consent</w:t>
      </w:r>
      <w:r w:rsidR="00EA0E7C">
        <w:t>.</w:t>
      </w:r>
    </w:p>
    <w:p w:rsidR="001C40E8" w:rsidRPr="00E273D3" w:rsidRDefault="001C40E8" w:rsidP="001C40E8">
      <w:pPr>
        <w:pStyle w:val="Heading4"/>
      </w:pPr>
      <w:r w:rsidRPr="00E273D3">
        <w:t xml:space="preserve">First year </w:t>
      </w:r>
      <w:r w:rsidRPr="001C40E8">
        <w:t>reporting</w:t>
      </w:r>
    </w:p>
    <w:p w:rsidR="001C40E8" w:rsidRDefault="001C40E8" w:rsidP="001C40E8">
      <w:pPr>
        <w:pStyle w:val="Guidancetext"/>
      </w:pPr>
      <w:r>
        <w:t>Include a brief summary of progress towards meeting the condition during the year.</w:t>
      </w:r>
    </w:p>
    <w:p w:rsidR="001C40E8" w:rsidRDefault="001C40E8" w:rsidP="001C40E8">
      <w:pPr>
        <w:pStyle w:val="Guidancetext"/>
      </w:pPr>
      <w:r>
        <w:t xml:space="preserve">Please attach other evidence such as photographs, maps, invoices, consents if this will help us </w:t>
      </w:r>
      <w:r w:rsidR="00BA08C7">
        <w:t xml:space="preserve">to </w:t>
      </w:r>
      <w:r>
        <w:t>understand your report.</w:t>
      </w:r>
    </w:p>
    <w:p w:rsidR="001C40E8" w:rsidRPr="00E273D3" w:rsidRDefault="001C40E8" w:rsidP="001C40E8">
      <w:pPr>
        <w:pStyle w:val="Heading4"/>
      </w:pPr>
      <w:r>
        <w:t>Second year reporting</w:t>
      </w:r>
    </w:p>
    <w:p w:rsidR="001C40E8" w:rsidRDefault="001C40E8" w:rsidP="001C40E8">
      <w:pPr>
        <w:pStyle w:val="Guidancetext"/>
      </w:pPr>
      <w:r>
        <w:t>Include a brief summary of progress towards meeting the condition during the year.</w:t>
      </w:r>
    </w:p>
    <w:p w:rsidR="001C40E8" w:rsidRDefault="001C40E8" w:rsidP="001D4C99">
      <w:pPr>
        <w:pStyle w:val="Guidancetext"/>
      </w:pPr>
      <w:r>
        <w:t xml:space="preserve">Please attach other evidence such as photographs, maps, invoices, consents if this will help us </w:t>
      </w:r>
      <w:r w:rsidR="00BA08C7">
        <w:t xml:space="preserve">to </w:t>
      </w:r>
      <w:r>
        <w:t>understand your report.</w:t>
      </w:r>
    </w:p>
    <w:p w:rsidR="001C40E8" w:rsidRPr="00E273D3" w:rsidRDefault="001C40E8" w:rsidP="001C40E8">
      <w:pPr>
        <w:pStyle w:val="Heading4"/>
      </w:pPr>
      <w:proofErr w:type="gramStart"/>
      <w:r>
        <w:t>Third year reporting (etc.)</w:t>
      </w:r>
      <w:proofErr w:type="gramEnd"/>
    </w:p>
    <w:p w:rsidR="001C40E8" w:rsidRDefault="001C40E8">
      <w:pPr>
        <w:keepLines w:val="0"/>
        <w:spacing w:after="200" w:line="276" w:lineRule="auto"/>
        <w:rPr>
          <w:rFonts w:ascii="Segoe UI" w:hAnsi="Segoe UI" w:cs="Segoe UI"/>
          <w:b/>
          <w:sz w:val="28"/>
          <w:szCs w:val="28"/>
        </w:rPr>
      </w:pPr>
      <w:r>
        <w:rPr>
          <w:rFonts w:cs="Segoe UI"/>
        </w:rPr>
        <w:br w:type="page"/>
      </w:r>
    </w:p>
    <w:p w:rsidR="00706CF9" w:rsidRPr="00DD5420" w:rsidRDefault="00706CF9" w:rsidP="00706CF9">
      <w:pPr>
        <w:pStyle w:val="Heading2"/>
        <w:rPr>
          <w:rFonts w:cs="Segoe UI"/>
        </w:rPr>
      </w:pPr>
      <w:r>
        <w:rPr>
          <w:rFonts w:cs="Segoe UI"/>
        </w:rPr>
        <w:lastRenderedPageBreak/>
        <w:t>Section</w:t>
      </w:r>
      <w:r w:rsidRPr="00DD5420">
        <w:rPr>
          <w:rFonts w:cs="Segoe UI"/>
        </w:rPr>
        <w:t xml:space="preserve"> B: </w:t>
      </w:r>
      <w:r>
        <w:rPr>
          <w:rFonts w:cs="Segoe UI"/>
        </w:rPr>
        <w:t>Measuring benefit to New Zealand</w:t>
      </w:r>
    </w:p>
    <w:p w:rsidR="00706CF9" w:rsidRDefault="00706CF9" w:rsidP="00706CF9">
      <w:pPr>
        <w:pStyle w:val="Guidancetext"/>
      </w:pPr>
      <w:r>
        <w:t>This section is for you to provide the information we requested to enable us to measure the benefits you have brought to New Zealand through your investment (see paragraph 2 of the ‘Reporting conditions’ section of your consent.</w:t>
      </w:r>
    </w:p>
    <w:p w:rsidR="00706CF9" w:rsidRDefault="00706CF9" w:rsidP="00706CF9">
      <w:pPr>
        <w:pStyle w:val="Guidancetext"/>
      </w:pPr>
      <w:r>
        <w:t xml:space="preserve">Include a brief summary of the information requested, and attach photographs, spread sheets </w:t>
      </w:r>
      <w:proofErr w:type="spellStart"/>
      <w:r>
        <w:t>etc</w:t>
      </w:r>
      <w:proofErr w:type="spellEnd"/>
      <w:r>
        <w:t xml:space="preserve"> if this will help us </w:t>
      </w:r>
      <w:r w:rsidR="00BA08C7">
        <w:t xml:space="preserve">to </w:t>
      </w:r>
      <w:r>
        <w:t>understand your report.</w:t>
      </w:r>
    </w:p>
    <w:p w:rsidR="00706CF9" w:rsidRPr="00DD5420" w:rsidRDefault="00706CF9" w:rsidP="00706CF9">
      <w:pPr>
        <w:pStyle w:val="Heading3"/>
      </w:pPr>
      <w:r>
        <w:t>Information required</w:t>
      </w:r>
    </w:p>
    <w:p w:rsidR="00706CF9" w:rsidRDefault="00706CF9" w:rsidP="00706CF9">
      <w:pPr>
        <w:pStyle w:val="Guidancetext"/>
      </w:pPr>
      <w:r>
        <w:t>Set out information requested in consent</w:t>
      </w:r>
    </w:p>
    <w:p w:rsidR="00706CF9" w:rsidRDefault="00706CF9" w:rsidP="00706CF9">
      <w:pPr>
        <w:pStyle w:val="Guidancetext"/>
      </w:pPr>
    </w:p>
    <w:p w:rsidR="00706CF9" w:rsidRPr="00DD5420" w:rsidRDefault="00706CF9" w:rsidP="00706CF9">
      <w:pPr>
        <w:pStyle w:val="Heading3"/>
      </w:pPr>
      <w:r>
        <w:t xml:space="preserve"> Information </w:t>
      </w:r>
    </w:p>
    <w:p w:rsidR="00706CF9" w:rsidRDefault="00706CF9" w:rsidP="00706CF9">
      <w:pPr>
        <w:pStyle w:val="Guidancetext"/>
      </w:pPr>
      <w:r>
        <w:t xml:space="preserve">Include a brief statement of the information requested, and attach photographs, spread sheets </w:t>
      </w:r>
      <w:proofErr w:type="spellStart"/>
      <w:r>
        <w:t>etc</w:t>
      </w:r>
      <w:proofErr w:type="spellEnd"/>
      <w:r>
        <w:t xml:space="preserve"> if this will help us </w:t>
      </w:r>
      <w:r w:rsidR="00BA08C7">
        <w:t xml:space="preserve">to </w:t>
      </w:r>
      <w:r>
        <w:t>understand your report.</w:t>
      </w:r>
    </w:p>
    <w:p w:rsidR="00706CF9" w:rsidRDefault="00706CF9" w:rsidP="00706CF9">
      <w:pPr>
        <w:pStyle w:val="Guidancetext"/>
      </w:pPr>
    </w:p>
    <w:p w:rsidR="00706CF9" w:rsidRDefault="00706CF9" w:rsidP="00706CF9">
      <w:pPr>
        <w:pStyle w:val="Guidancetext"/>
        <w:rPr>
          <w:b/>
          <w:sz w:val="28"/>
          <w:szCs w:val="28"/>
        </w:rPr>
      </w:pPr>
      <w:r>
        <w:br w:type="page"/>
      </w:r>
    </w:p>
    <w:p w:rsidR="00B3630F" w:rsidRPr="001000CD" w:rsidRDefault="00BD1629" w:rsidP="00B3630F">
      <w:pPr>
        <w:pStyle w:val="Heading2"/>
        <w:rPr>
          <w:rFonts w:cs="Segoe UI"/>
        </w:rPr>
      </w:pPr>
      <w:r w:rsidRPr="001000CD">
        <w:rPr>
          <w:rFonts w:cs="Segoe UI"/>
        </w:rPr>
        <w:lastRenderedPageBreak/>
        <w:t>Section</w:t>
      </w:r>
      <w:r w:rsidR="00706CF9" w:rsidRPr="001000CD">
        <w:rPr>
          <w:rFonts w:cs="Segoe UI"/>
        </w:rPr>
        <w:t xml:space="preserve"> C</w:t>
      </w:r>
      <w:r w:rsidR="00B3630F" w:rsidRPr="001000CD">
        <w:rPr>
          <w:rFonts w:cs="Segoe UI"/>
        </w:rPr>
        <w:t xml:space="preserve">: </w:t>
      </w:r>
      <w:r w:rsidR="003F4C26" w:rsidRPr="001000CD">
        <w:rPr>
          <w:rFonts w:cs="Segoe UI"/>
        </w:rPr>
        <w:t>Other information</w:t>
      </w:r>
    </w:p>
    <w:p w:rsidR="00656388" w:rsidRPr="001000CD" w:rsidRDefault="00787D21" w:rsidP="00BD1629">
      <w:pPr>
        <w:pStyle w:val="Guidancetext"/>
      </w:pPr>
      <w:r w:rsidRPr="001000CD">
        <w:t xml:space="preserve">This section is </w:t>
      </w:r>
      <w:r w:rsidR="001C40E8" w:rsidRPr="001000CD">
        <w:t xml:space="preserve">for you to </w:t>
      </w:r>
      <w:r w:rsidR="003E717D" w:rsidRPr="001000CD">
        <w:t>update the contact and other details you gave us when you applied for consent,</w:t>
      </w:r>
      <w:r w:rsidR="006B5500" w:rsidRPr="001000CD">
        <w:t xml:space="preserve"> </w:t>
      </w:r>
      <w:r w:rsidR="003E717D" w:rsidRPr="001000CD">
        <w:t xml:space="preserve">to provide </w:t>
      </w:r>
      <w:r w:rsidR="001C40E8" w:rsidRPr="001000CD">
        <w:t xml:space="preserve">any other information you think will help us monitor your compliance with the conditions, and </w:t>
      </w:r>
      <w:r w:rsidR="00656388" w:rsidRPr="001000CD">
        <w:t xml:space="preserve">for you to make </w:t>
      </w:r>
      <w:r w:rsidR="001C40E8" w:rsidRPr="001000CD">
        <w:t xml:space="preserve">any special </w:t>
      </w:r>
      <w:r w:rsidR="00656388" w:rsidRPr="001000CD">
        <w:t>requests</w:t>
      </w:r>
      <w:r w:rsidR="001C40E8" w:rsidRPr="001000CD">
        <w:t xml:space="preserve"> regarding confidentiality.</w:t>
      </w:r>
    </w:p>
    <w:p w:rsidR="003E717D" w:rsidRPr="001000CD" w:rsidRDefault="003E717D" w:rsidP="003E717D">
      <w:pPr>
        <w:pStyle w:val="Heading4"/>
      </w:pPr>
      <w:r w:rsidRPr="001000CD">
        <w:t>Updated details</w:t>
      </w:r>
    </w:p>
    <w:p w:rsidR="003E717D" w:rsidRPr="001000CD" w:rsidRDefault="00161274" w:rsidP="003E717D">
      <w:pPr>
        <w:pStyle w:val="Guidancetext"/>
      </w:pPr>
      <w:r>
        <w:t>Several of the s</w:t>
      </w:r>
      <w:r w:rsidR="003E717D" w:rsidRPr="001000CD">
        <w:t>tandard conditions that apply to your consent require you to tell us when particular events occur.  For example</w:t>
      </w:r>
      <w:r w:rsidR="006B5500" w:rsidRPr="001000CD">
        <w:t>, to tell us</w:t>
      </w:r>
      <w:r w:rsidR="003E717D" w:rsidRPr="001000CD">
        <w:t>:</w:t>
      </w:r>
    </w:p>
    <w:p w:rsidR="003E717D" w:rsidRPr="001000CD" w:rsidRDefault="006B5500" w:rsidP="006B5500">
      <w:pPr>
        <w:pStyle w:val="Guidancetext"/>
        <w:numPr>
          <w:ilvl w:val="0"/>
          <w:numId w:val="8"/>
        </w:numPr>
      </w:pPr>
      <w:r w:rsidRPr="001000CD">
        <w:t>when you have acquired the Land or Asset and provide details including about the price and acquisition structure,</w:t>
      </w:r>
    </w:p>
    <w:p w:rsidR="009440C0" w:rsidRPr="001000CD" w:rsidRDefault="006B5500" w:rsidP="006B5500">
      <w:pPr>
        <w:pStyle w:val="Guidancetext"/>
        <w:numPr>
          <w:ilvl w:val="0"/>
          <w:numId w:val="8"/>
        </w:numPr>
      </w:pPr>
      <w:proofErr w:type="gramStart"/>
      <w:r w:rsidRPr="001000CD">
        <w:t>about</w:t>
      </w:r>
      <w:proofErr w:type="gramEnd"/>
      <w:r w:rsidRPr="001000CD">
        <w:t xml:space="preserve"> changes that affect you, the people who control you, or people you control.  For example, when an Individual Who Controls You ceases to be of good character, commits an offence or contravenes the law anywhere in the world, or becomes bankrupt</w:t>
      </w:r>
      <w:r w:rsidR="009440C0" w:rsidRPr="001000CD">
        <w:t>,</w:t>
      </w:r>
    </w:p>
    <w:p w:rsidR="006B5500" w:rsidRPr="001000CD" w:rsidRDefault="001D5CC1" w:rsidP="006B5500">
      <w:pPr>
        <w:pStyle w:val="Guidancetext"/>
        <w:numPr>
          <w:ilvl w:val="0"/>
          <w:numId w:val="8"/>
        </w:numPr>
      </w:pPr>
      <w:proofErr w:type="gramStart"/>
      <w:r w:rsidRPr="001000CD">
        <w:t>if</w:t>
      </w:r>
      <w:proofErr w:type="gramEnd"/>
      <w:r w:rsidRPr="001000CD">
        <w:t xml:space="preserve"> your </w:t>
      </w:r>
      <w:hyperlink r:id="rId13" w:history="1">
        <w:r w:rsidRPr="001000CD">
          <w:rPr>
            <w:rStyle w:val="Hyperlink"/>
          </w:rPr>
          <w:t>NZ Service Address</w:t>
        </w:r>
      </w:hyperlink>
      <w:r w:rsidR="0085754B" w:rsidRPr="001000CD">
        <w:t xml:space="preserve"> changes.</w:t>
      </w:r>
    </w:p>
    <w:p w:rsidR="003E717D" w:rsidRPr="003E717D" w:rsidRDefault="0085754B" w:rsidP="003E717D">
      <w:pPr>
        <w:pStyle w:val="Guidancetext"/>
      </w:pPr>
      <w:r w:rsidRPr="001000CD">
        <w:t>W</w:t>
      </w:r>
      <w:r w:rsidR="003E717D" w:rsidRPr="001000CD">
        <w:t xml:space="preserve">e recommend you take this opportunity to double check that you have updated </w:t>
      </w:r>
      <w:r w:rsidR="006B5500" w:rsidRPr="001000CD">
        <w:t xml:space="preserve">us as required.  If not, use this section to tell us about </w:t>
      </w:r>
      <w:r w:rsidR="003E717D" w:rsidRPr="001000CD">
        <w:t>changes.</w:t>
      </w:r>
    </w:p>
    <w:p w:rsidR="00787D21" w:rsidRDefault="00656388" w:rsidP="00656388">
      <w:pPr>
        <w:pStyle w:val="Heading4"/>
      </w:pPr>
      <w:r>
        <w:t>Other information</w:t>
      </w:r>
    </w:p>
    <w:p w:rsidR="00656388" w:rsidRDefault="00656388" w:rsidP="00656388">
      <w:pPr>
        <w:pStyle w:val="Guidancetext"/>
      </w:pPr>
      <w:r>
        <w:t>Include a brief summary of the other information you wish to provide, and explain its relevance to our monitoring of your compliance with conditions.</w:t>
      </w:r>
    </w:p>
    <w:p w:rsidR="00656388" w:rsidRPr="00656388" w:rsidRDefault="00656388" w:rsidP="00656388">
      <w:pPr>
        <w:pStyle w:val="Heading4"/>
      </w:pPr>
      <w:r>
        <w:t>Confidentiality</w:t>
      </w:r>
    </w:p>
    <w:p w:rsidR="001C40E8" w:rsidRPr="00DD5420" w:rsidRDefault="001C40E8" w:rsidP="001C40E8">
      <w:pPr>
        <w:pStyle w:val="Guidancetext"/>
      </w:pPr>
      <w:r w:rsidRPr="008826C9">
        <w:t>The OIO is subject to the Official Information Act 1982.</w:t>
      </w:r>
      <w:r>
        <w:t xml:space="preserve">  Any request for confidentiality must </w:t>
      </w:r>
      <w:r w:rsidRPr="00A775A8">
        <w:t>make direct reference to the provisions of the Official Information Act 1982 that you consider justify the</w:t>
      </w:r>
      <w:r>
        <w:t xml:space="preserve"> withholding of the information.  Review our </w:t>
      </w:r>
      <w:hyperlink r:id="rId14" w:history="1">
        <w:r w:rsidRPr="00A775A8">
          <w:rPr>
            <w:rStyle w:val="Hyperlink"/>
          </w:rPr>
          <w:t>website</w:t>
        </w:r>
      </w:hyperlink>
      <w:r>
        <w:t xml:space="preserve"> and the </w:t>
      </w:r>
      <w:hyperlink r:id="rId15" w:history="1">
        <w:r w:rsidRPr="00A775A8">
          <w:rPr>
            <w:rStyle w:val="Hyperlink"/>
          </w:rPr>
          <w:t>practice guidelines</w:t>
        </w:r>
      </w:hyperlink>
      <w:r w:rsidRPr="00A775A8">
        <w:t xml:space="preserve"> issu</w:t>
      </w:r>
      <w:r>
        <w:t>ed by the Office of the Ombudsma</w:t>
      </w:r>
      <w:r w:rsidRPr="00A775A8">
        <w:t>n</w:t>
      </w:r>
      <w:r>
        <w:t xml:space="preserve"> before</w:t>
      </w:r>
      <w:r w:rsidRPr="00A775A8">
        <w:t xml:space="preserve"> </w:t>
      </w:r>
      <w:r>
        <w:t>making a request.</w:t>
      </w:r>
    </w:p>
    <w:p w:rsidR="001C40E8" w:rsidRPr="001C40E8" w:rsidRDefault="001C40E8" w:rsidP="00656388">
      <w:pPr>
        <w:pStyle w:val="ParagraphStyle1"/>
        <w:numPr>
          <w:ilvl w:val="0"/>
          <w:numId w:val="0"/>
        </w:numPr>
        <w:ind w:left="454"/>
      </w:pPr>
    </w:p>
    <w:p w:rsidR="00656388" w:rsidRDefault="00656388">
      <w:pPr>
        <w:keepLines w:val="0"/>
        <w:spacing w:after="200" w:line="276" w:lineRule="auto"/>
        <w:rPr>
          <w:rFonts w:ascii="Segoe UI" w:hAnsi="Segoe UI"/>
          <w:sz w:val="22"/>
          <w:szCs w:val="20"/>
        </w:rPr>
      </w:pPr>
      <w:r>
        <w:br w:type="page"/>
      </w:r>
    </w:p>
    <w:p w:rsidR="00660639" w:rsidRPr="00DD5420" w:rsidRDefault="00660639" w:rsidP="00660639">
      <w:pPr>
        <w:pStyle w:val="Heading2"/>
        <w:rPr>
          <w:rFonts w:cs="Segoe UI"/>
        </w:rPr>
      </w:pPr>
      <w:r w:rsidRPr="00DD5420">
        <w:rPr>
          <w:rFonts w:cs="Segoe UI"/>
        </w:rPr>
        <w:lastRenderedPageBreak/>
        <w:t xml:space="preserve">List of Appendices </w:t>
      </w:r>
    </w:p>
    <w:p w:rsidR="00442D26" w:rsidRPr="007049C6" w:rsidRDefault="00A101CB" w:rsidP="00BD1629">
      <w:pPr>
        <w:pStyle w:val="Guidancetext"/>
      </w:pPr>
      <w:r w:rsidRPr="00F96B98">
        <w:t>List all appendices attached to</w:t>
      </w:r>
      <w:r w:rsidR="001F7568">
        <w:t xml:space="preserve"> your </w:t>
      </w:r>
      <w:r w:rsidR="00C35865">
        <w:t>Annual R</w:t>
      </w:r>
      <w:r w:rsidR="00EA0E7C">
        <w:t>eport</w:t>
      </w:r>
      <w:r w:rsidR="001F7568">
        <w:t xml:space="preserve">.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1"/>
        <w:gridCol w:w="7011"/>
      </w:tblGrid>
      <w:tr w:rsidR="00E5250E" w:rsidRPr="00DD5420" w:rsidTr="00BD1629">
        <w:tc>
          <w:tcPr>
            <w:tcW w:w="1207" w:type="pct"/>
            <w:shd w:val="clear" w:color="auto" w:fill="F2F2F2" w:themeFill="background1" w:themeFillShade="F2"/>
          </w:tcPr>
          <w:p w:rsidR="00E5250E" w:rsidRPr="00DD5420" w:rsidRDefault="00E5250E" w:rsidP="00255651">
            <w:pPr>
              <w:pStyle w:val="Tabletext1"/>
              <w:numPr>
                <w:ilvl w:val="0"/>
                <w:numId w:val="0"/>
              </w:numPr>
              <w:ind w:left="360" w:hanging="360"/>
              <w:rPr>
                <w:rFonts w:cs="Segoe UI"/>
                <w:b/>
              </w:rPr>
            </w:pPr>
            <w:r w:rsidRPr="00DD5420">
              <w:rPr>
                <w:rFonts w:cs="Segoe UI"/>
                <w:b/>
              </w:rPr>
              <w:t>Appendix 1</w:t>
            </w:r>
          </w:p>
        </w:tc>
        <w:tc>
          <w:tcPr>
            <w:tcW w:w="3793" w:type="pct"/>
          </w:tcPr>
          <w:p w:rsidR="00E5250E" w:rsidRPr="00DD5420" w:rsidRDefault="00E5250E" w:rsidP="00255651">
            <w:pPr>
              <w:pStyle w:val="Tabletext1"/>
              <w:numPr>
                <w:ilvl w:val="0"/>
                <w:numId w:val="0"/>
              </w:numPr>
              <w:ind w:left="360" w:hanging="360"/>
              <w:rPr>
                <w:rFonts w:cs="Segoe UI"/>
              </w:rPr>
            </w:pPr>
          </w:p>
        </w:tc>
      </w:tr>
      <w:tr w:rsidR="00E5250E" w:rsidRPr="00DD5420" w:rsidTr="00BD1629">
        <w:tc>
          <w:tcPr>
            <w:tcW w:w="1207" w:type="pct"/>
            <w:shd w:val="clear" w:color="auto" w:fill="F2F2F2" w:themeFill="background1" w:themeFillShade="F2"/>
          </w:tcPr>
          <w:p w:rsidR="00E5250E" w:rsidRPr="00DD5420" w:rsidRDefault="00E5250E" w:rsidP="00255651">
            <w:pPr>
              <w:pStyle w:val="Tabletext1"/>
              <w:numPr>
                <w:ilvl w:val="0"/>
                <w:numId w:val="0"/>
              </w:numPr>
              <w:ind w:left="360" w:hanging="360"/>
              <w:rPr>
                <w:rFonts w:cs="Segoe UI"/>
                <w:b/>
              </w:rPr>
            </w:pPr>
            <w:r w:rsidRPr="00DD5420">
              <w:rPr>
                <w:rFonts w:cs="Segoe UI"/>
                <w:b/>
              </w:rPr>
              <w:t>Appendix 2</w:t>
            </w:r>
          </w:p>
        </w:tc>
        <w:tc>
          <w:tcPr>
            <w:tcW w:w="3793" w:type="pct"/>
          </w:tcPr>
          <w:p w:rsidR="00E5250E" w:rsidRPr="00DD5420" w:rsidRDefault="00E5250E" w:rsidP="00255651">
            <w:pPr>
              <w:pStyle w:val="Tabletext1"/>
              <w:numPr>
                <w:ilvl w:val="0"/>
                <w:numId w:val="0"/>
              </w:numPr>
              <w:ind w:left="360" w:hanging="360"/>
              <w:rPr>
                <w:rFonts w:cs="Segoe UI"/>
              </w:rPr>
            </w:pPr>
          </w:p>
        </w:tc>
      </w:tr>
      <w:tr w:rsidR="00E5250E" w:rsidRPr="00DD5420" w:rsidTr="00BD1629">
        <w:tc>
          <w:tcPr>
            <w:tcW w:w="1207" w:type="pct"/>
            <w:shd w:val="clear" w:color="auto" w:fill="F2F2F2" w:themeFill="background1" w:themeFillShade="F2"/>
          </w:tcPr>
          <w:p w:rsidR="00E5250E" w:rsidRPr="00DD5420" w:rsidRDefault="00E5250E" w:rsidP="00255651">
            <w:pPr>
              <w:pStyle w:val="Tabletext1"/>
              <w:numPr>
                <w:ilvl w:val="0"/>
                <w:numId w:val="0"/>
              </w:numPr>
              <w:ind w:left="360" w:hanging="360"/>
              <w:rPr>
                <w:rFonts w:cs="Segoe UI"/>
                <w:b/>
              </w:rPr>
            </w:pPr>
            <w:r w:rsidRPr="00DD5420">
              <w:rPr>
                <w:rFonts w:cs="Segoe UI"/>
                <w:b/>
              </w:rPr>
              <w:t>Appendix 3</w:t>
            </w:r>
          </w:p>
        </w:tc>
        <w:tc>
          <w:tcPr>
            <w:tcW w:w="3793" w:type="pct"/>
          </w:tcPr>
          <w:p w:rsidR="00E5250E" w:rsidRPr="00DD5420" w:rsidRDefault="00E5250E" w:rsidP="00255651">
            <w:pPr>
              <w:pStyle w:val="Tabletext1"/>
              <w:numPr>
                <w:ilvl w:val="0"/>
                <w:numId w:val="0"/>
              </w:numPr>
              <w:rPr>
                <w:rFonts w:cs="Segoe UI"/>
              </w:rPr>
            </w:pPr>
          </w:p>
        </w:tc>
      </w:tr>
      <w:tr w:rsidR="00E5250E" w:rsidRPr="00DD5420" w:rsidTr="00BD1629">
        <w:tc>
          <w:tcPr>
            <w:tcW w:w="1207" w:type="pct"/>
            <w:shd w:val="clear" w:color="auto" w:fill="F2F2F2" w:themeFill="background1" w:themeFillShade="F2"/>
          </w:tcPr>
          <w:p w:rsidR="00E5250E" w:rsidRPr="00DD5420" w:rsidRDefault="00E5250E" w:rsidP="00255651">
            <w:pPr>
              <w:pStyle w:val="Tabletext1"/>
              <w:numPr>
                <w:ilvl w:val="0"/>
                <w:numId w:val="0"/>
              </w:numPr>
              <w:ind w:left="360" w:hanging="360"/>
              <w:rPr>
                <w:rFonts w:cs="Segoe UI"/>
                <w:b/>
              </w:rPr>
            </w:pPr>
            <w:r w:rsidRPr="00DD5420">
              <w:rPr>
                <w:rFonts w:cs="Segoe UI"/>
                <w:b/>
              </w:rPr>
              <w:t>Appendix 4</w:t>
            </w:r>
          </w:p>
        </w:tc>
        <w:tc>
          <w:tcPr>
            <w:tcW w:w="3793" w:type="pct"/>
          </w:tcPr>
          <w:p w:rsidR="00E5250E" w:rsidRPr="00DD5420" w:rsidRDefault="00E5250E" w:rsidP="00255651">
            <w:pPr>
              <w:pStyle w:val="Tabletext1"/>
              <w:numPr>
                <w:ilvl w:val="0"/>
                <w:numId w:val="0"/>
              </w:numPr>
              <w:ind w:left="360" w:hanging="360"/>
              <w:rPr>
                <w:rFonts w:cs="Segoe UI"/>
              </w:rPr>
            </w:pPr>
          </w:p>
        </w:tc>
      </w:tr>
      <w:tr w:rsidR="00E5250E" w:rsidRPr="00DD5420" w:rsidTr="00BD1629">
        <w:tc>
          <w:tcPr>
            <w:tcW w:w="1207" w:type="pct"/>
            <w:shd w:val="clear" w:color="auto" w:fill="F2F2F2" w:themeFill="background1" w:themeFillShade="F2"/>
          </w:tcPr>
          <w:p w:rsidR="00E5250E" w:rsidRPr="00DD5420" w:rsidRDefault="00E5250E" w:rsidP="00255651">
            <w:pPr>
              <w:pStyle w:val="Tabletext1"/>
              <w:numPr>
                <w:ilvl w:val="0"/>
                <w:numId w:val="0"/>
              </w:numPr>
              <w:ind w:left="360" w:hanging="360"/>
              <w:rPr>
                <w:rFonts w:cs="Segoe UI"/>
                <w:b/>
              </w:rPr>
            </w:pPr>
            <w:r w:rsidRPr="00DD5420">
              <w:rPr>
                <w:rFonts w:cs="Segoe UI"/>
                <w:b/>
              </w:rPr>
              <w:t>Appendix 5</w:t>
            </w:r>
          </w:p>
        </w:tc>
        <w:tc>
          <w:tcPr>
            <w:tcW w:w="3793" w:type="pct"/>
          </w:tcPr>
          <w:p w:rsidR="00E5250E" w:rsidRPr="00DD5420" w:rsidRDefault="00E5250E" w:rsidP="00255651">
            <w:pPr>
              <w:pStyle w:val="Tabletext1"/>
              <w:numPr>
                <w:ilvl w:val="0"/>
                <w:numId w:val="0"/>
              </w:numPr>
              <w:rPr>
                <w:rFonts w:cs="Segoe UI"/>
              </w:rPr>
            </w:pPr>
          </w:p>
        </w:tc>
      </w:tr>
    </w:tbl>
    <w:p w:rsidR="008B0382" w:rsidRPr="00DD5420" w:rsidRDefault="008B0382" w:rsidP="008B0382">
      <w:pPr>
        <w:pStyle w:val="ParagraphStyle1"/>
        <w:numPr>
          <w:ilvl w:val="0"/>
          <w:numId w:val="0"/>
        </w:numPr>
        <w:rPr>
          <w:rFonts w:cs="Segoe UI"/>
        </w:rPr>
      </w:pPr>
    </w:p>
    <w:sectPr w:rsidR="008B0382" w:rsidRPr="00DD5420" w:rsidSect="00992EEB">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C1" w:rsidRDefault="001D5CC1" w:rsidP="00D427E8">
      <w:pPr>
        <w:spacing w:after="0" w:line="240" w:lineRule="auto"/>
      </w:pPr>
      <w:r>
        <w:separator/>
      </w:r>
    </w:p>
  </w:endnote>
  <w:endnote w:type="continuationSeparator" w:id="0">
    <w:p w:rsidR="001D5CC1" w:rsidRDefault="001D5CC1" w:rsidP="00D4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35442"/>
      <w:docPartObj>
        <w:docPartGallery w:val="Page Numbers (Bottom of Page)"/>
        <w:docPartUnique/>
      </w:docPartObj>
    </w:sdtPr>
    <w:sdtEndPr>
      <w:rPr>
        <w:rFonts w:ascii="Segoe UI" w:hAnsi="Segoe UI" w:cs="Segoe UI"/>
        <w:noProof/>
        <w:sz w:val="18"/>
        <w:szCs w:val="18"/>
      </w:rPr>
    </w:sdtEndPr>
    <w:sdtContent>
      <w:p w:rsidR="001D5CC1" w:rsidRPr="00957C52" w:rsidRDefault="001D5CC1">
        <w:pPr>
          <w:pStyle w:val="Footer"/>
          <w:jc w:val="right"/>
          <w:rPr>
            <w:rFonts w:ascii="Segoe UI" w:hAnsi="Segoe UI" w:cs="Segoe UI"/>
            <w:sz w:val="18"/>
            <w:szCs w:val="18"/>
          </w:rPr>
        </w:pPr>
        <w:r w:rsidRPr="00957C52">
          <w:rPr>
            <w:rFonts w:ascii="Segoe UI" w:hAnsi="Segoe UI" w:cs="Segoe UI"/>
            <w:sz w:val="18"/>
            <w:szCs w:val="18"/>
          </w:rPr>
          <w:fldChar w:fldCharType="begin"/>
        </w:r>
        <w:r w:rsidRPr="00957C52">
          <w:rPr>
            <w:rFonts w:ascii="Segoe UI" w:hAnsi="Segoe UI" w:cs="Segoe UI"/>
            <w:sz w:val="18"/>
            <w:szCs w:val="18"/>
          </w:rPr>
          <w:instrText xml:space="preserve"> PAGE   \* MERGEFORMAT </w:instrText>
        </w:r>
        <w:r w:rsidRPr="00957C52">
          <w:rPr>
            <w:rFonts w:ascii="Segoe UI" w:hAnsi="Segoe UI" w:cs="Segoe UI"/>
            <w:sz w:val="18"/>
            <w:szCs w:val="18"/>
          </w:rPr>
          <w:fldChar w:fldCharType="separate"/>
        </w:r>
        <w:r w:rsidR="00161274">
          <w:rPr>
            <w:rFonts w:ascii="Segoe UI" w:hAnsi="Segoe UI" w:cs="Segoe UI"/>
            <w:noProof/>
            <w:sz w:val="18"/>
            <w:szCs w:val="18"/>
          </w:rPr>
          <w:t>2</w:t>
        </w:r>
        <w:r w:rsidRPr="00957C52">
          <w:rPr>
            <w:rFonts w:ascii="Segoe UI" w:hAnsi="Segoe UI" w:cs="Segoe UI"/>
            <w:noProof/>
            <w:sz w:val="18"/>
            <w:szCs w:val="18"/>
          </w:rPr>
          <w:fldChar w:fldCharType="end"/>
        </w:r>
      </w:p>
    </w:sdtContent>
  </w:sdt>
  <w:p w:rsidR="001D5CC1" w:rsidRPr="00BD1629" w:rsidRDefault="001D5CC1" w:rsidP="00957C52">
    <w:pPr>
      <w:pStyle w:val="Footer"/>
      <w:rPr>
        <w:rFonts w:ascii="Segoe UI" w:hAnsi="Segoe UI" w:cs="Segoe UI"/>
        <w:sz w:val="16"/>
        <w:szCs w:val="16"/>
      </w:rPr>
    </w:pPr>
    <w:r w:rsidRPr="00BD1629">
      <w:rPr>
        <w:rFonts w:ascii="Segoe UI" w:hAnsi="Segoe UI" w:cs="Segoe UI"/>
        <w:sz w:val="16"/>
        <w:szCs w:val="16"/>
      </w:rPr>
      <w:t xml:space="preserve">OIO </w:t>
    </w:r>
    <w:r>
      <w:rPr>
        <w:rFonts w:ascii="Segoe UI" w:hAnsi="Segoe UI" w:cs="Segoe UI"/>
        <w:sz w:val="16"/>
        <w:szCs w:val="16"/>
      </w:rPr>
      <w:t>Annual Report</w:t>
    </w:r>
    <w:r w:rsidRPr="00BD1629">
      <w:rPr>
        <w:rFonts w:ascii="Segoe UI" w:hAnsi="Segoe UI" w:cs="Segoe UI"/>
        <w:sz w:val="16"/>
        <w:szCs w:val="16"/>
      </w:rPr>
      <w:t xml:space="preserve"> Template</w:t>
    </w:r>
    <w:r>
      <w:rPr>
        <w:rFonts w:ascii="Segoe UI" w:hAnsi="Segoe UI" w:cs="Segoe UI"/>
        <w:sz w:val="16"/>
        <w:szCs w:val="16"/>
      </w:rPr>
      <w:t xml:space="preserve"> March 2018</w:t>
    </w:r>
  </w:p>
  <w:p w:rsidR="001D5CC1" w:rsidRDefault="001D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C1" w:rsidRDefault="001D5CC1" w:rsidP="00D427E8">
      <w:pPr>
        <w:spacing w:after="0" w:line="240" w:lineRule="auto"/>
      </w:pPr>
      <w:r>
        <w:separator/>
      </w:r>
    </w:p>
  </w:footnote>
  <w:footnote w:type="continuationSeparator" w:id="0">
    <w:p w:rsidR="001D5CC1" w:rsidRDefault="001D5CC1" w:rsidP="00D4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35B"/>
    <w:multiLevelType w:val="multilevel"/>
    <w:tmpl w:val="A9385B18"/>
    <w:lvl w:ilvl="0">
      <w:start w:val="1"/>
      <w:numFmt w:val="decimal"/>
      <w:pStyle w:val="Entrytext"/>
      <w:lvlText w:val="%1."/>
      <w:lvlJc w:val="left"/>
      <w:pPr>
        <w:tabs>
          <w:tab w:val="num" w:pos="397"/>
        </w:tabs>
        <w:ind w:left="397" w:hanging="397"/>
      </w:pPr>
      <w:rPr>
        <w:rFonts w:ascii="Verdana" w:hAnsi="Verdana" w:hint="default"/>
        <w:b w:val="0"/>
        <w:i w:val="0"/>
        <w:sz w:val="20"/>
        <w:szCs w:val="22"/>
      </w:rPr>
    </w:lvl>
    <w:lvl w:ilvl="1">
      <w:start w:val="1"/>
      <w:numFmt w:val="lowerLetter"/>
      <w:lvlText w:val="(%2)"/>
      <w:lvlJc w:val="left"/>
      <w:pPr>
        <w:tabs>
          <w:tab w:val="num" w:pos="794"/>
        </w:tabs>
        <w:ind w:left="794" w:hanging="397"/>
      </w:pPr>
      <w:rPr>
        <w:rFonts w:ascii="Verdana" w:hAnsi="Verdana" w:hint="default"/>
        <w:sz w:val="20"/>
      </w:rPr>
    </w:lvl>
    <w:lvl w:ilvl="2">
      <w:start w:val="1"/>
      <w:numFmt w:val="lowerRoman"/>
      <w:lvlText w:val="(%3)"/>
      <w:lvlJc w:val="left"/>
      <w:pPr>
        <w:tabs>
          <w:tab w:val="num" w:pos="1191"/>
        </w:tabs>
        <w:ind w:left="1191" w:hanging="397"/>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440A17"/>
    <w:multiLevelType w:val="multilevel"/>
    <w:tmpl w:val="9392CBC4"/>
    <w:lvl w:ilvl="0">
      <w:start w:val="1"/>
      <w:numFmt w:val="decimal"/>
      <w:pStyle w:val="Paragraphtext"/>
      <w:lvlText w:val="%1."/>
      <w:lvlJc w:val="left"/>
      <w:pPr>
        <w:ind w:left="454" w:hanging="454"/>
      </w:pPr>
      <w:rPr>
        <w:rFonts w:ascii="Verdana" w:hAnsi="Verdana" w:hint="default"/>
        <w:b w:val="0"/>
        <w:i w:val="0"/>
        <w:sz w:val="20"/>
        <w:szCs w:val="22"/>
      </w:rPr>
    </w:lvl>
    <w:lvl w:ilvl="1">
      <w:start w:val="1"/>
      <w:numFmt w:val="lowerLetter"/>
      <w:pStyle w:val="ParagraphStyle2"/>
      <w:lvlText w:val="(%2)"/>
      <w:lvlJc w:val="left"/>
      <w:pPr>
        <w:ind w:left="851" w:hanging="454"/>
      </w:pPr>
      <w:rPr>
        <w:rFonts w:ascii="Verdana" w:hAnsi="Verdana" w:hint="default"/>
        <w:b w:val="0"/>
        <w:sz w:val="20"/>
      </w:rPr>
    </w:lvl>
    <w:lvl w:ilvl="2">
      <w:start w:val="1"/>
      <w:numFmt w:val="lowerRoman"/>
      <w:pStyle w:val="ParagraphStyle3"/>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5C7A18"/>
    <w:multiLevelType w:val="hybridMultilevel"/>
    <w:tmpl w:val="7BB42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8A5B73"/>
    <w:multiLevelType w:val="hybridMultilevel"/>
    <w:tmpl w:val="0DB2B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B7971BD"/>
    <w:multiLevelType w:val="hybridMultilevel"/>
    <w:tmpl w:val="50403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9D59C2"/>
    <w:multiLevelType w:val="multilevel"/>
    <w:tmpl w:val="79E85760"/>
    <w:lvl w:ilvl="0">
      <w:start w:val="1"/>
      <w:numFmt w:val="decimal"/>
      <w:pStyle w:val="Tabletext1"/>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6353C41"/>
    <w:multiLevelType w:val="hybridMultilevel"/>
    <w:tmpl w:val="05EC6AE2"/>
    <w:lvl w:ilvl="0" w:tplc="5A66560C">
      <w:start w:val="1"/>
      <w:numFmt w:val="lowerLetter"/>
      <w:pStyle w:val="Tabletext2"/>
      <w:suff w:val="nothing"/>
      <w:lvlText w:val="(%1)"/>
      <w:lvlJc w:val="left"/>
      <w:pPr>
        <w:ind w:left="720" w:hanging="360"/>
      </w:pPr>
      <w:rPr>
        <w:rFonts w:hint="default"/>
      </w:rPr>
    </w:lvl>
    <w:lvl w:ilvl="1" w:tplc="CC3A4E22">
      <w:start w:val="1"/>
      <w:numFmt w:val="lowerRoman"/>
      <w:pStyle w:val="Tabletext3"/>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ina Kunac">
    <w15:presenceInfo w15:providerId="Windows Live" w15:userId="4955a94206cb9b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50"/>
    <w:rsid w:val="00000AB4"/>
    <w:rsid w:val="000020E7"/>
    <w:rsid w:val="00013F3A"/>
    <w:rsid w:val="00015973"/>
    <w:rsid w:val="000203F8"/>
    <w:rsid w:val="00030C4B"/>
    <w:rsid w:val="000469EC"/>
    <w:rsid w:val="0005342B"/>
    <w:rsid w:val="0005536F"/>
    <w:rsid w:val="000622BD"/>
    <w:rsid w:val="00064E53"/>
    <w:rsid w:val="00070C96"/>
    <w:rsid w:val="00071A93"/>
    <w:rsid w:val="0008443F"/>
    <w:rsid w:val="0008475C"/>
    <w:rsid w:val="0008587E"/>
    <w:rsid w:val="000B5CB7"/>
    <w:rsid w:val="000B6706"/>
    <w:rsid w:val="000C3632"/>
    <w:rsid w:val="000C6FAA"/>
    <w:rsid w:val="001000CD"/>
    <w:rsid w:val="0010444E"/>
    <w:rsid w:val="00110F33"/>
    <w:rsid w:val="0011427B"/>
    <w:rsid w:val="0012638E"/>
    <w:rsid w:val="00134596"/>
    <w:rsid w:val="00136567"/>
    <w:rsid w:val="00136C58"/>
    <w:rsid w:val="00142632"/>
    <w:rsid w:val="00143A93"/>
    <w:rsid w:val="00152CD2"/>
    <w:rsid w:val="0015603B"/>
    <w:rsid w:val="001605D1"/>
    <w:rsid w:val="00161274"/>
    <w:rsid w:val="00163FB6"/>
    <w:rsid w:val="00167991"/>
    <w:rsid w:val="00173EBB"/>
    <w:rsid w:val="0017762A"/>
    <w:rsid w:val="001A0A22"/>
    <w:rsid w:val="001A1870"/>
    <w:rsid w:val="001A7C32"/>
    <w:rsid w:val="001C40E8"/>
    <w:rsid w:val="001C4AD6"/>
    <w:rsid w:val="001D3DB0"/>
    <w:rsid w:val="001D4C99"/>
    <w:rsid w:val="001D5CC1"/>
    <w:rsid w:val="001F7568"/>
    <w:rsid w:val="0020279C"/>
    <w:rsid w:val="002074C2"/>
    <w:rsid w:val="00215FCF"/>
    <w:rsid w:val="00217B70"/>
    <w:rsid w:val="00217D18"/>
    <w:rsid w:val="00221D4E"/>
    <w:rsid w:val="0022313F"/>
    <w:rsid w:val="00225E35"/>
    <w:rsid w:val="00227A76"/>
    <w:rsid w:val="00234654"/>
    <w:rsid w:val="00246960"/>
    <w:rsid w:val="002526E0"/>
    <w:rsid w:val="00255651"/>
    <w:rsid w:val="002969BF"/>
    <w:rsid w:val="002A0381"/>
    <w:rsid w:val="002A1362"/>
    <w:rsid w:val="002C7783"/>
    <w:rsid w:val="002E2B6C"/>
    <w:rsid w:val="002F19E9"/>
    <w:rsid w:val="002F1AB3"/>
    <w:rsid w:val="003031CF"/>
    <w:rsid w:val="00304282"/>
    <w:rsid w:val="003055AB"/>
    <w:rsid w:val="00315493"/>
    <w:rsid w:val="00342017"/>
    <w:rsid w:val="003477C1"/>
    <w:rsid w:val="00353932"/>
    <w:rsid w:val="00354EF6"/>
    <w:rsid w:val="0035597F"/>
    <w:rsid w:val="00366436"/>
    <w:rsid w:val="00371DB2"/>
    <w:rsid w:val="00382EE5"/>
    <w:rsid w:val="00394ABF"/>
    <w:rsid w:val="003A0397"/>
    <w:rsid w:val="003A500B"/>
    <w:rsid w:val="003B053C"/>
    <w:rsid w:val="003D3E45"/>
    <w:rsid w:val="003D6558"/>
    <w:rsid w:val="003D776F"/>
    <w:rsid w:val="003E717D"/>
    <w:rsid w:val="003F4C26"/>
    <w:rsid w:val="00404E0B"/>
    <w:rsid w:val="00405525"/>
    <w:rsid w:val="00406152"/>
    <w:rsid w:val="0041246E"/>
    <w:rsid w:val="00422ACE"/>
    <w:rsid w:val="00427BB5"/>
    <w:rsid w:val="00442D26"/>
    <w:rsid w:val="004544E4"/>
    <w:rsid w:val="004631D3"/>
    <w:rsid w:val="0047201B"/>
    <w:rsid w:val="00491A2B"/>
    <w:rsid w:val="004A070D"/>
    <w:rsid w:val="004B4DF0"/>
    <w:rsid w:val="004C1C77"/>
    <w:rsid w:val="004D4AE1"/>
    <w:rsid w:val="004D54E2"/>
    <w:rsid w:val="004D5565"/>
    <w:rsid w:val="004E0AF1"/>
    <w:rsid w:val="004E0CD7"/>
    <w:rsid w:val="004F0A77"/>
    <w:rsid w:val="004F1267"/>
    <w:rsid w:val="004F5B24"/>
    <w:rsid w:val="004F7174"/>
    <w:rsid w:val="00502DFA"/>
    <w:rsid w:val="00506F59"/>
    <w:rsid w:val="005149FF"/>
    <w:rsid w:val="00566CC1"/>
    <w:rsid w:val="0057595F"/>
    <w:rsid w:val="005D7688"/>
    <w:rsid w:val="005E7C7E"/>
    <w:rsid w:val="005F5E80"/>
    <w:rsid w:val="006316F1"/>
    <w:rsid w:val="00636182"/>
    <w:rsid w:val="00656388"/>
    <w:rsid w:val="00660639"/>
    <w:rsid w:val="0066682A"/>
    <w:rsid w:val="00683DE3"/>
    <w:rsid w:val="00690D66"/>
    <w:rsid w:val="00691B8A"/>
    <w:rsid w:val="00695B55"/>
    <w:rsid w:val="006A0CA7"/>
    <w:rsid w:val="006A398F"/>
    <w:rsid w:val="006A5528"/>
    <w:rsid w:val="006B0B59"/>
    <w:rsid w:val="006B5500"/>
    <w:rsid w:val="006B768A"/>
    <w:rsid w:val="006D5C63"/>
    <w:rsid w:val="006E5316"/>
    <w:rsid w:val="006F1A6C"/>
    <w:rsid w:val="007049C6"/>
    <w:rsid w:val="00706CF9"/>
    <w:rsid w:val="00716D41"/>
    <w:rsid w:val="00720FA2"/>
    <w:rsid w:val="00722A9A"/>
    <w:rsid w:val="00740939"/>
    <w:rsid w:val="00746610"/>
    <w:rsid w:val="00746B00"/>
    <w:rsid w:val="00753AAB"/>
    <w:rsid w:val="00787D21"/>
    <w:rsid w:val="007B2576"/>
    <w:rsid w:val="007C3007"/>
    <w:rsid w:val="007C4321"/>
    <w:rsid w:val="007D6B4D"/>
    <w:rsid w:val="007E3F5B"/>
    <w:rsid w:val="007E7A79"/>
    <w:rsid w:val="007F07AE"/>
    <w:rsid w:val="008043A4"/>
    <w:rsid w:val="00806E3E"/>
    <w:rsid w:val="0081664D"/>
    <w:rsid w:val="008261B5"/>
    <w:rsid w:val="00827847"/>
    <w:rsid w:val="008307A1"/>
    <w:rsid w:val="0083553B"/>
    <w:rsid w:val="008436CD"/>
    <w:rsid w:val="0084414B"/>
    <w:rsid w:val="00853A42"/>
    <w:rsid w:val="00853B6B"/>
    <w:rsid w:val="008555D5"/>
    <w:rsid w:val="0085754B"/>
    <w:rsid w:val="00867DFA"/>
    <w:rsid w:val="00876773"/>
    <w:rsid w:val="0088185D"/>
    <w:rsid w:val="008826C9"/>
    <w:rsid w:val="008905E3"/>
    <w:rsid w:val="00895153"/>
    <w:rsid w:val="008A7BC8"/>
    <w:rsid w:val="008B0382"/>
    <w:rsid w:val="008B23A3"/>
    <w:rsid w:val="008C4598"/>
    <w:rsid w:val="008C73E0"/>
    <w:rsid w:val="008D7D81"/>
    <w:rsid w:val="008E4123"/>
    <w:rsid w:val="00901387"/>
    <w:rsid w:val="009206FE"/>
    <w:rsid w:val="00927D48"/>
    <w:rsid w:val="00941EF0"/>
    <w:rsid w:val="009440C0"/>
    <w:rsid w:val="0094606E"/>
    <w:rsid w:val="0095443A"/>
    <w:rsid w:val="00955A70"/>
    <w:rsid w:val="00957C52"/>
    <w:rsid w:val="00964DA7"/>
    <w:rsid w:val="0096531B"/>
    <w:rsid w:val="00973A38"/>
    <w:rsid w:val="00976565"/>
    <w:rsid w:val="00990C50"/>
    <w:rsid w:val="00992EEB"/>
    <w:rsid w:val="009A7E12"/>
    <w:rsid w:val="009C2CB8"/>
    <w:rsid w:val="009C7B06"/>
    <w:rsid w:val="009D6211"/>
    <w:rsid w:val="009E3638"/>
    <w:rsid w:val="00A07CB2"/>
    <w:rsid w:val="00A07D0D"/>
    <w:rsid w:val="00A101CB"/>
    <w:rsid w:val="00A1188F"/>
    <w:rsid w:val="00A26264"/>
    <w:rsid w:val="00A3059D"/>
    <w:rsid w:val="00A36C14"/>
    <w:rsid w:val="00A375F9"/>
    <w:rsid w:val="00A538E4"/>
    <w:rsid w:val="00A703DF"/>
    <w:rsid w:val="00A775A8"/>
    <w:rsid w:val="00A93A60"/>
    <w:rsid w:val="00AA3323"/>
    <w:rsid w:val="00AB181D"/>
    <w:rsid w:val="00AB34A9"/>
    <w:rsid w:val="00AB4403"/>
    <w:rsid w:val="00AC3FA2"/>
    <w:rsid w:val="00AD2C4C"/>
    <w:rsid w:val="00AE1DCE"/>
    <w:rsid w:val="00AE5DA0"/>
    <w:rsid w:val="00AE6E7E"/>
    <w:rsid w:val="00AF26B3"/>
    <w:rsid w:val="00B0069E"/>
    <w:rsid w:val="00B05C08"/>
    <w:rsid w:val="00B10FC5"/>
    <w:rsid w:val="00B2509B"/>
    <w:rsid w:val="00B31FA2"/>
    <w:rsid w:val="00B32803"/>
    <w:rsid w:val="00B34914"/>
    <w:rsid w:val="00B3630F"/>
    <w:rsid w:val="00B41C18"/>
    <w:rsid w:val="00B50158"/>
    <w:rsid w:val="00B56C1F"/>
    <w:rsid w:val="00B75CF1"/>
    <w:rsid w:val="00B8377F"/>
    <w:rsid w:val="00B83BD9"/>
    <w:rsid w:val="00B86237"/>
    <w:rsid w:val="00BA08C7"/>
    <w:rsid w:val="00BD081E"/>
    <w:rsid w:val="00BD1629"/>
    <w:rsid w:val="00BD555A"/>
    <w:rsid w:val="00BE064C"/>
    <w:rsid w:val="00BE0C31"/>
    <w:rsid w:val="00BE365F"/>
    <w:rsid w:val="00BF5AEC"/>
    <w:rsid w:val="00C064F8"/>
    <w:rsid w:val="00C10666"/>
    <w:rsid w:val="00C247B2"/>
    <w:rsid w:val="00C2540B"/>
    <w:rsid w:val="00C27827"/>
    <w:rsid w:val="00C319A1"/>
    <w:rsid w:val="00C35865"/>
    <w:rsid w:val="00C4517E"/>
    <w:rsid w:val="00C602CB"/>
    <w:rsid w:val="00C6168A"/>
    <w:rsid w:val="00C64286"/>
    <w:rsid w:val="00C64938"/>
    <w:rsid w:val="00C65AA0"/>
    <w:rsid w:val="00C67848"/>
    <w:rsid w:val="00C86FF4"/>
    <w:rsid w:val="00C8733E"/>
    <w:rsid w:val="00C878F7"/>
    <w:rsid w:val="00C87EAB"/>
    <w:rsid w:val="00CA29BE"/>
    <w:rsid w:val="00CC3E16"/>
    <w:rsid w:val="00CC67E4"/>
    <w:rsid w:val="00CD0075"/>
    <w:rsid w:val="00CD618D"/>
    <w:rsid w:val="00CE4912"/>
    <w:rsid w:val="00CF33CC"/>
    <w:rsid w:val="00CF46A5"/>
    <w:rsid w:val="00CF703C"/>
    <w:rsid w:val="00D04904"/>
    <w:rsid w:val="00D23CE8"/>
    <w:rsid w:val="00D25725"/>
    <w:rsid w:val="00D340F2"/>
    <w:rsid w:val="00D365F6"/>
    <w:rsid w:val="00D36D4A"/>
    <w:rsid w:val="00D427E8"/>
    <w:rsid w:val="00D44C86"/>
    <w:rsid w:val="00D452D2"/>
    <w:rsid w:val="00D50DA6"/>
    <w:rsid w:val="00D56B5E"/>
    <w:rsid w:val="00D6166C"/>
    <w:rsid w:val="00D75058"/>
    <w:rsid w:val="00D84DD2"/>
    <w:rsid w:val="00D87DF5"/>
    <w:rsid w:val="00D90716"/>
    <w:rsid w:val="00DA4F2A"/>
    <w:rsid w:val="00DD1071"/>
    <w:rsid w:val="00DD15E5"/>
    <w:rsid w:val="00DD1859"/>
    <w:rsid w:val="00DD5420"/>
    <w:rsid w:val="00DF5722"/>
    <w:rsid w:val="00E2080F"/>
    <w:rsid w:val="00E273D3"/>
    <w:rsid w:val="00E3782C"/>
    <w:rsid w:val="00E50C9A"/>
    <w:rsid w:val="00E5250E"/>
    <w:rsid w:val="00E64C11"/>
    <w:rsid w:val="00E74BAB"/>
    <w:rsid w:val="00E8130E"/>
    <w:rsid w:val="00E84DD2"/>
    <w:rsid w:val="00EA0E7C"/>
    <w:rsid w:val="00EA1B38"/>
    <w:rsid w:val="00EA5383"/>
    <w:rsid w:val="00EB06B5"/>
    <w:rsid w:val="00EB28D3"/>
    <w:rsid w:val="00EC3F8E"/>
    <w:rsid w:val="00EC648F"/>
    <w:rsid w:val="00EC65A8"/>
    <w:rsid w:val="00EE12EA"/>
    <w:rsid w:val="00EE2F0E"/>
    <w:rsid w:val="00EE7750"/>
    <w:rsid w:val="00EF04F6"/>
    <w:rsid w:val="00F21E34"/>
    <w:rsid w:val="00F26AD6"/>
    <w:rsid w:val="00F30CE8"/>
    <w:rsid w:val="00F361D7"/>
    <w:rsid w:val="00F634F5"/>
    <w:rsid w:val="00F67DEB"/>
    <w:rsid w:val="00F74967"/>
    <w:rsid w:val="00F74D74"/>
    <w:rsid w:val="00F91B17"/>
    <w:rsid w:val="00F933BF"/>
    <w:rsid w:val="00F96B98"/>
    <w:rsid w:val="00FA1778"/>
    <w:rsid w:val="00FA3149"/>
    <w:rsid w:val="00FB06F1"/>
    <w:rsid w:val="00FB2654"/>
    <w:rsid w:val="00FB2767"/>
    <w:rsid w:val="00FB5AE4"/>
    <w:rsid w:val="00FB707D"/>
    <w:rsid w:val="00FB724C"/>
    <w:rsid w:val="00FC1B89"/>
    <w:rsid w:val="00FC5204"/>
    <w:rsid w:val="00FD00DE"/>
    <w:rsid w:val="00FD58FA"/>
    <w:rsid w:val="00FF1132"/>
    <w:rsid w:val="00FF53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uiPriority="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362"/>
    <w:pPr>
      <w:keepLines/>
      <w:spacing w:after="120" w:line="360" w:lineRule="auto"/>
    </w:pPr>
    <w:rPr>
      <w:rFonts w:ascii="Verdana" w:eastAsia="Times New Roman" w:hAnsi="Verdana" w:cs="Times New Roman"/>
      <w:sz w:val="20"/>
      <w:szCs w:val="24"/>
      <w:lang w:eastAsia="en-NZ"/>
    </w:rPr>
  </w:style>
  <w:style w:type="paragraph" w:styleId="Heading1">
    <w:name w:val="heading 1"/>
    <w:basedOn w:val="Normal"/>
    <w:next w:val="Normal"/>
    <w:link w:val="Heading1Char"/>
    <w:uiPriority w:val="9"/>
    <w:qFormat/>
    <w:locked/>
    <w:rsid w:val="0096531B"/>
    <w:pPr>
      <w:spacing w:line="240" w:lineRule="auto"/>
      <w:jc w:val="center"/>
      <w:outlineLvl w:val="0"/>
    </w:pPr>
    <w:rPr>
      <w:rFonts w:ascii="Segoe UI" w:hAnsi="Segoe UI" w:cs="Segoe UI"/>
      <w:b/>
      <w:sz w:val="40"/>
      <w:szCs w:val="40"/>
    </w:rPr>
  </w:style>
  <w:style w:type="paragraph" w:styleId="Heading2">
    <w:name w:val="heading 2"/>
    <w:basedOn w:val="Normal"/>
    <w:next w:val="Heading3"/>
    <w:link w:val="Heading2Char"/>
    <w:uiPriority w:val="9"/>
    <w:unhideWhenUsed/>
    <w:qFormat/>
    <w:locked/>
    <w:rsid w:val="00DD5420"/>
    <w:pPr>
      <w:pBdr>
        <w:bottom w:val="single" w:sz="4" w:space="1" w:color="auto"/>
      </w:pBdr>
      <w:spacing w:before="240" w:after="240" w:line="240" w:lineRule="auto"/>
      <w:outlineLvl w:val="1"/>
    </w:pPr>
    <w:rPr>
      <w:rFonts w:ascii="Segoe UI" w:hAnsi="Segoe UI"/>
      <w:b/>
      <w:sz w:val="28"/>
      <w:szCs w:val="28"/>
    </w:rPr>
  </w:style>
  <w:style w:type="paragraph" w:styleId="Heading3">
    <w:name w:val="heading 3"/>
    <w:basedOn w:val="Normal"/>
    <w:next w:val="Guidancetext"/>
    <w:link w:val="Heading3Char"/>
    <w:uiPriority w:val="9"/>
    <w:unhideWhenUsed/>
    <w:qFormat/>
    <w:locked/>
    <w:rsid w:val="001C40E8"/>
    <w:pPr>
      <w:spacing w:before="200" w:line="240" w:lineRule="auto"/>
      <w:outlineLvl w:val="2"/>
    </w:pPr>
    <w:rPr>
      <w:rFonts w:ascii="Segoe UI" w:hAnsi="Segoe UI" w:cs="Segoe UI"/>
      <w:b/>
      <w:i/>
      <w:sz w:val="24"/>
    </w:rPr>
  </w:style>
  <w:style w:type="paragraph" w:styleId="Heading4">
    <w:name w:val="heading 4"/>
    <w:basedOn w:val="Heading3"/>
    <w:next w:val="Guidancetext"/>
    <w:link w:val="Heading4Char"/>
    <w:uiPriority w:val="9"/>
    <w:unhideWhenUsed/>
    <w:qFormat/>
    <w:locked/>
    <w:rsid w:val="001C40E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990C50"/>
    <w:rPr>
      <w:color w:val="0000FF"/>
      <w:u w:val="single"/>
    </w:rPr>
  </w:style>
  <w:style w:type="paragraph" w:styleId="ListParagraph">
    <w:name w:val="List Paragraph"/>
    <w:basedOn w:val="Normal"/>
    <w:link w:val="ListParagraphChar"/>
    <w:uiPriority w:val="34"/>
    <w:locked/>
    <w:rsid w:val="00990C50"/>
    <w:pPr>
      <w:ind w:left="720"/>
      <w:contextualSpacing/>
    </w:pPr>
  </w:style>
  <w:style w:type="character" w:customStyle="1" w:styleId="ListParagraphChar">
    <w:name w:val="List Paragraph Char"/>
    <w:basedOn w:val="DefaultParagraphFont"/>
    <w:link w:val="ListParagraph"/>
    <w:uiPriority w:val="34"/>
    <w:rsid w:val="00990C50"/>
    <w:rPr>
      <w:rFonts w:ascii="Verdana" w:eastAsia="Times New Roman" w:hAnsi="Verdana" w:cs="Times New Roman"/>
      <w:sz w:val="20"/>
      <w:szCs w:val="24"/>
      <w:lang w:eastAsia="en-NZ"/>
    </w:rPr>
  </w:style>
  <w:style w:type="table" w:styleId="TableGrid">
    <w:name w:val="Table Grid"/>
    <w:basedOn w:val="TableNormal"/>
    <w:locked/>
    <w:rsid w:val="00990C5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link w:val="ParagraphtextChar"/>
    <w:locked/>
    <w:rsid w:val="00990C50"/>
    <w:pPr>
      <w:numPr>
        <w:numId w:val="1"/>
      </w:numPr>
      <w:spacing w:before="120"/>
      <w:jc w:val="both"/>
    </w:pPr>
    <w:rPr>
      <w:szCs w:val="20"/>
    </w:rPr>
  </w:style>
  <w:style w:type="paragraph" w:customStyle="1" w:styleId="Tabletext2">
    <w:name w:val="Table text 2"/>
    <w:basedOn w:val="Tabletext1"/>
    <w:link w:val="Tabletext2Char"/>
    <w:locked/>
    <w:rsid w:val="00990C50"/>
    <w:pPr>
      <w:numPr>
        <w:numId w:val="2"/>
      </w:numPr>
      <w:tabs>
        <w:tab w:val="num" w:pos="360"/>
      </w:tabs>
      <w:ind w:left="360"/>
    </w:pPr>
  </w:style>
  <w:style w:type="character" w:customStyle="1" w:styleId="ParagraphtextChar">
    <w:name w:val="Paragraph text Char"/>
    <w:link w:val="Paragraphtext"/>
    <w:rsid w:val="00990C50"/>
    <w:rPr>
      <w:rFonts w:ascii="Verdana" w:eastAsia="Times New Roman" w:hAnsi="Verdana" w:cs="Times New Roman"/>
      <w:sz w:val="20"/>
      <w:szCs w:val="20"/>
      <w:lang w:eastAsia="en-NZ"/>
    </w:rPr>
  </w:style>
  <w:style w:type="paragraph" w:customStyle="1" w:styleId="Tabletext1">
    <w:name w:val="Table text 1"/>
    <w:basedOn w:val="Paragraphtext"/>
    <w:link w:val="Tabletext1Char"/>
    <w:qFormat/>
    <w:locked/>
    <w:rsid w:val="00DD5420"/>
    <w:pPr>
      <w:numPr>
        <w:numId w:val="3"/>
      </w:numPr>
      <w:jc w:val="left"/>
    </w:pPr>
    <w:rPr>
      <w:rFonts w:ascii="Segoe UI" w:hAnsi="Segoe UI"/>
    </w:rPr>
  </w:style>
  <w:style w:type="character" w:customStyle="1" w:styleId="Tabletext2Char">
    <w:name w:val="Table text 2 Char"/>
    <w:link w:val="Tabletext2"/>
    <w:rsid w:val="00990C50"/>
    <w:rPr>
      <w:rFonts w:ascii="Segoe UI" w:eastAsia="Times New Roman" w:hAnsi="Segoe UI" w:cs="Times New Roman"/>
      <w:sz w:val="20"/>
      <w:szCs w:val="20"/>
      <w:lang w:eastAsia="en-NZ"/>
    </w:rPr>
  </w:style>
  <w:style w:type="character" w:customStyle="1" w:styleId="Tabletext1Char">
    <w:name w:val="Table text 1 Char"/>
    <w:basedOn w:val="ParagraphtextChar"/>
    <w:link w:val="Tabletext1"/>
    <w:rsid w:val="00DD5420"/>
    <w:rPr>
      <w:rFonts w:ascii="Segoe UI" w:eastAsia="Times New Roman" w:hAnsi="Segoe UI" w:cs="Times New Roman"/>
      <w:sz w:val="20"/>
      <w:szCs w:val="20"/>
      <w:lang w:eastAsia="en-NZ"/>
    </w:rPr>
  </w:style>
  <w:style w:type="paragraph" w:customStyle="1" w:styleId="Tabletext3">
    <w:name w:val="Table text 3"/>
    <w:basedOn w:val="Tabletext2"/>
    <w:locked/>
    <w:rsid w:val="00990C50"/>
    <w:pPr>
      <w:numPr>
        <w:ilvl w:val="1"/>
      </w:numPr>
      <w:tabs>
        <w:tab w:val="num" w:pos="360"/>
      </w:tabs>
    </w:pPr>
  </w:style>
  <w:style w:type="character" w:customStyle="1" w:styleId="Heading1Char">
    <w:name w:val="Heading 1 Char"/>
    <w:basedOn w:val="DefaultParagraphFont"/>
    <w:link w:val="Heading1"/>
    <w:uiPriority w:val="9"/>
    <w:rsid w:val="0096531B"/>
    <w:rPr>
      <w:rFonts w:ascii="Segoe UI" w:eastAsia="Times New Roman" w:hAnsi="Segoe UI" w:cs="Segoe UI"/>
      <w:b/>
      <w:sz w:val="40"/>
      <w:szCs w:val="40"/>
      <w:lang w:eastAsia="en-NZ"/>
    </w:rPr>
  </w:style>
  <w:style w:type="character" w:customStyle="1" w:styleId="Heading2Char">
    <w:name w:val="Heading 2 Char"/>
    <w:basedOn w:val="DefaultParagraphFont"/>
    <w:link w:val="Heading2"/>
    <w:uiPriority w:val="9"/>
    <w:rsid w:val="00DD5420"/>
    <w:rPr>
      <w:rFonts w:ascii="Segoe UI" w:eastAsia="Times New Roman" w:hAnsi="Segoe UI" w:cs="Times New Roman"/>
      <w:b/>
      <w:sz w:val="28"/>
      <w:szCs w:val="28"/>
      <w:lang w:eastAsia="en-NZ"/>
    </w:rPr>
  </w:style>
  <w:style w:type="character" w:customStyle="1" w:styleId="Heading3Char">
    <w:name w:val="Heading 3 Char"/>
    <w:basedOn w:val="DefaultParagraphFont"/>
    <w:link w:val="Heading3"/>
    <w:uiPriority w:val="9"/>
    <w:rsid w:val="001C40E8"/>
    <w:rPr>
      <w:rFonts w:ascii="Segoe UI" w:eastAsia="Times New Roman" w:hAnsi="Segoe UI" w:cs="Segoe UI"/>
      <w:b/>
      <w:i/>
      <w:sz w:val="24"/>
      <w:szCs w:val="24"/>
      <w:lang w:eastAsia="en-NZ"/>
    </w:rPr>
  </w:style>
  <w:style w:type="paragraph" w:customStyle="1" w:styleId="Guidancetext">
    <w:name w:val="Guidance text"/>
    <w:basedOn w:val="Normal"/>
    <w:next w:val="ParagraphStyle1"/>
    <w:link w:val="GuidancetextChar"/>
    <w:qFormat/>
    <w:rsid w:val="00B3630F"/>
    <w:pPr>
      <w:spacing w:line="240" w:lineRule="auto"/>
    </w:pPr>
    <w:rPr>
      <w:rFonts w:ascii="Segoe UI" w:hAnsi="Segoe UI" w:cs="Segoe UI"/>
      <w:color w:val="808080" w:themeColor="background1" w:themeShade="80"/>
    </w:rPr>
  </w:style>
  <w:style w:type="paragraph" w:customStyle="1" w:styleId="ParagraphStyle1">
    <w:name w:val="Paragraph Style 1"/>
    <w:basedOn w:val="Paragraphtext"/>
    <w:link w:val="ParagraphStyle1Char"/>
    <w:qFormat/>
    <w:rsid w:val="00FF535A"/>
    <w:pPr>
      <w:spacing w:line="240" w:lineRule="auto"/>
    </w:pPr>
    <w:rPr>
      <w:rFonts w:ascii="Segoe UI" w:hAnsi="Segoe UI"/>
      <w:sz w:val="22"/>
    </w:rPr>
  </w:style>
  <w:style w:type="character" w:customStyle="1" w:styleId="GuidancetextChar">
    <w:name w:val="Guidance text Char"/>
    <w:basedOn w:val="DefaultParagraphFont"/>
    <w:link w:val="Guidancetext"/>
    <w:rsid w:val="00B3630F"/>
    <w:rPr>
      <w:rFonts w:ascii="Segoe UI" w:eastAsia="Times New Roman" w:hAnsi="Segoe UI" w:cs="Segoe UI"/>
      <w:color w:val="808080" w:themeColor="background1" w:themeShade="80"/>
      <w:sz w:val="20"/>
      <w:szCs w:val="24"/>
      <w:lang w:eastAsia="en-NZ"/>
    </w:rPr>
  </w:style>
  <w:style w:type="paragraph" w:customStyle="1" w:styleId="ParagraphStyle2">
    <w:name w:val="Paragraph Style 2"/>
    <w:basedOn w:val="Paragraphtext"/>
    <w:link w:val="ParagraphStyle2Char"/>
    <w:qFormat/>
    <w:rsid w:val="00FF535A"/>
    <w:pPr>
      <w:numPr>
        <w:ilvl w:val="1"/>
      </w:numPr>
      <w:spacing w:line="240" w:lineRule="auto"/>
    </w:pPr>
    <w:rPr>
      <w:rFonts w:ascii="Segoe UI" w:hAnsi="Segoe UI"/>
      <w:sz w:val="22"/>
    </w:rPr>
  </w:style>
  <w:style w:type="character" w:customStyle="1" w:styleId="ParagraphStyle1Char">
    <w:name w:val="Paragraph Style 1 Char"/>
    <w:basedOn w:val="ParagraphtextChar"/>
    <w:link w:val="ParagraphStyle1"/>
    <w:rsid w:val="00FF535A"/>
    <w:rPr>
      <w:rFonts w:ascii="Segoe UI" w:eastAsia="Times New Roman" w:hAnsi="Segoe UI" w:cs="Times New Roman"/>
      <w:sz w:val="20"/>
      <w:szCs w:val="20"/>
      <w:lang w:eastAsia="en-NZ"/>
    </w:rPr>
  </w:style>
  <w:style w:type="paragraph" w:customStyle="1" w:styleId="ParagraphStyle3">
    <w:name w:val="Paragraph Style 3"/>
    <w:basedOn w:val="Paragraphtext"/>
    <w:link w:val="ParagraphStyle3Char"/>
    <w:qFormat/>
    <w:rsid w:val="00FF535A"/>
    <w:pPr>
      <w:numPr>
        <w:ilvl w:val="2"/>
      </w:numPr>
      <w:spacing w:line="240" w:lineRule="auto"/>
      <w:ind w:left="1417" w:hanging="510"/>
    </w:pPr>
    <w:rPr>
      <w:rFonts w:ascii="Segoe UI" w:hAnsi="Segoe UI"/>
      <w:sz w:val="22"/>
    </w:rPr>
  </w:style>
  <w:style w:type="character" w:customStyle="1" w:styleId="ParagraphStyle2Char">
    <w:name w:val="Paragraph Style 2 Char"/>
    <w:basedOn w:val="ParagraphtextChar"/>
    <w:link w:val="ParagraphStyle2"/>
    <w:rsid w:val="00FF535A"/>
    <w:rPr>
      <w:rFonts w:ascii="Segoe UI" w:eastAsia="Times New Roman" w:hAnsi="Segoe UI" w:cs="Times New Roman"/>
      <w:sz w:val="20"/>
      <w:szCs w:val="20"/>
      <w:lang w:eastAsia="en-NZ"/>
    </w:rPr>
  </w:style>
  <w:style w:type="character" w:customStyle="1" w:styleId="ParagraphStyle3Char">
    <w:name w:val="Paragraph Style 3 Char"/>
    <w:basedOn w:val="ParagraphtextChar"/>
    <w:link w:val="ParagraphStyle3"/>
    <w:rsid w:val="00FF535A"/>
    <w:rPr>
      <w:rFonts w:ascii="Segoe UI" w:eastAsia="Times New Roman" w:hAnsi="Segoe UI" w:cs="Times New Roman"/>
      <w:sz w:val="20"/>
      <w:szCs w:val="20"/>
      <w:lang w:eastAsia="en-NZ"/>
    </w:rPr>
  </w:style>
  <w:style w:type="paragraph" w:styleId="BalloonText">
    <w:name w:val="Balloon Text"/>
    <w:basedOn w:val="Normal"/>
    <w:link w:val="BalloonTextChar"/>
    <w:uiPriority w:val="99"/>
    <w:semiHidden/>
    <w:unhideWhenUsed/>
    <w:locked/>
    <w:rsid w:val="002E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6C"/>
    <w:rPr>
      <w:rFonts w:ascii="Tahoma" w:eastAsia="Times New Roman" w:hAnsi="Tahoma" w:cs="Tahoma"/>
      <w:sz w:val="16"/>
      <w:szCs w:val="16"/>
      <w:lang w:eastAsia="en-NZ"/>
    </w:rPr>
  </w:style>
  <w:style w:type="paragraph" w:customStyle="1" w:styleId="Criteriatext">
    <w:name w:val="Criteria text"/>
    <w:basedOn w:val="Normal"/>
    <w:link w:val="CriteriatextChar"/>
    <w:qFormat/>
    <w:rsid w:val="006A398F"/>
    <w:pPr>
      <w:spacing w:before="180" w:after="180" w:line="240" w:lineRule="auto"/>
    </w:pPr>
    <w:rPr>
      <w:i/>
    </w:rPr>
  </w:style>
  <w:style w:type="character" w:customStyle="1" w:styleId="CriteriatextChar">
    <w:name w:val="Criteria text Char"/>
    <w:basedOn w:val="DefaultParagraphFont"/>
    <w:link w:val="Criteriatext"/>
    <w:rsid w:val="006A398F"/>
    <w:rPr>
      <w:rFonts w:ascii="Verdana" w:eastAsia="Times New Roman" w:hAnsi="Verdana" w:cs="Times New Roman"/>
      <w:i/>
      <w:sz w:val="20"/>
      <w:szCs w:val="24"/>
      <w:lang w:eastAsia="en-NZ"/>
    </w:rPr>
  </w:style>
  <w:style w:type="character" w:styleId="CommentReference">
    <w:name w:val="annotation reference"/>
    <w:basedOn w:val="DefaultParagraphFont"/>
    <w:uiPriority w:val="99"/>
    <w:semiHidden/>
    <w:unhideWhenUsed/>
    <w:locked/>
    <w:rsid w:val="00234654"/>
    <w:rPr>
      <w:sz w:val="16"/>
      <w:szCs w:val="16"/>
    </w:rPr>
  </w:style>
  <w:style w:type="paragraph" w:styleId="CommentText">
    <w:name w:val="annotation text"/>
    <w:basedOn w:val="Normal"/>
    <w:link w:val="CommentTextChar"/>
    <w:uiPriority w:val="99"/>
    <w:semiHidden/>
    <w:unhideWhenUsed/>
    <w:locked/>
    <w:rsid w:val="00234654"/>
    <w:pPr>
      <w:spacing w:line="240" w:lineRule="auto"/>
    </w:pPr>
    <w:rPr>
      <w:szCs w:val="20"/>
    </w:rPr>
  </w:style>
  <w:style w:type="character" w:customStyle="1" w:styleId="CommentTextChar">
    <w:name w:val="Comment Text Char"/>
    <w:basedOn w:val="DefaultParagraphFont"/>
    <w:link w:val="CommentText"/>
    <w:uiPriority w:val="99"/>
    <w:semiHidden/>
    <w:rsid w:val="00234654"/>
    <w:rPr>
      <w:rFonts w:ascii="Verdana" w:eastAsia="Times New Roman" w:hAnsi="Verdana" w:cs="Times New Roman"/>
      <w:sz w:val="20"/>
      <w:szCs w:val="20"/>
      <w:lang w:eastAsia="en-NZ"/>
    </w:rPr>
  </w:style>
  <w:style w:type="paragraph" w:styleId="CommentSubject">
    <w:name w:val="annotation subject"/>
    <w:basedOn w:val="CommentText"/>
    <w:next w:val="CommentText"/>
    <w:link w:val="CommentSubjectChar"/>
    <w:uiPriority w:val="99"/>
    <w:semiHidden/>
    <w:unhideWhenUsed/>
    <w:locked/>
    <w:rsid w:val="00234654"/>
    <w:rPr>
      <w:b/>
      <w:bCs/>
    </w:rPr>
  </w:style>
  <w:style w:type="character" w:customStyle="1" w:styleId="CommentSubjectChar">
    <w:name w:val="Comment Subject Char"/>
    <w:basedOn w:val="CommentTextChar"/>
    <w:link w:val="CommentSubject"/>
    <w:uiPriority w:val="99"/>
    <w:semiHidden/>
    <w:rsid w:val="00234654"/>
    <w:rPr>
      <w:rFonts w:ascii="Verdana" w:eastAsia="Times New Roman" w:hAnsi="Verdana" w:cs="Times New Roman"/>
      <w:b/>
      <w:bCs/>
      <w:sz w:val="20"/>
      <w:szCs w:val="20"/>
      <w:lang w:eastAsia="en-NZ"/>
    </w:rPr>
  </w:style>
  <w:style w:type="paragraph" w:styleId="FootnoteText">
    <w:name w:val="footnote text"/>
    <w:basedOn w:val="Normal"/>
    <w:link w:val="FootnoteTextChar"/>
    <w:uiPriority w:val="99"/>
    <w:semiHidden/>
    <w:unhideWhenUsed/>
    <w:locked/>
    <w:rsid w:val="00D427E8"/>
    <w:pPr>
      <w:spacing w:after="0" w:line="240" w:lineRule="auto"/>
    </w:pPr>
    <w:rPr>
      <w:szCs w:val="20"/>
    </w:rPr>
  </w:style>
  <w:style w:type="character" w:customStyle="1" w:styleId="FootnoteTextChar">
    <w:name w:val="Footnote Text Char"/>
    <w:basedOn w:val="DefaultParagraphFont"/>
    <w:link w:val="FootnoteText"/>
    <w:uiPriority w:val="99"/>
    <w:semiHidden/>
    <w:rsid w:val="00D427E8"/>
    <w:rPr>
      <w:rFonts w:ascii="Verdana" w:eastAsia="Times New Roman" w:hAnsi="Verdana" w:cs="Times New Roman"/>
      <w:sz w:val="20"/>
      <w:szCs w:val="20"/>
      <w:lang w:eastAsia="en-NZ"/>
    </w:rPr>
  </w:style>
  <w:style w:type="character" w:styleId="FootnoteReference">
    <w:name w:val="footnote reference"/>
    <w:basedOn w:val="DefaultParagraphFont"/>
    <w:uiPriority w:val="99"/>
    <w:semiHidden/>
    <w:unhideWhenUsed/>
    <w:locked/>
    <w:rsid w:val="00D427E8"/>
    <w:rPr>
      <w:vertAlign w:val="superscript"/>
    </w:rPr>
  </w:style>
  <w:style w:type="paragraph" w:styleId="Revision">
    <w:name w:val="Revision"/>
    <w:hidden/>
    <w:uiPriority w:val="99"/>
    <w:semiHidden/>
    <w:rsid w:val="00D427E8"/>
    <w:pPr>
      <w:spacing w:after="0" w:line="240" w:lineRule="auto"/>
    </w:pPr>
    <w:rPr>
      <w:rFonts w:ascii="Verdana" w:eastAsia="Times New Roman" w:hAnsi="Verdana" w:cs="Times New Roman"/>
      <w:sz w:val="20"/>
      <w:szCs w:val="24"/>
      <w:lang w:eastAsia="en-NZ"/>
    </w:rPr>
  </w:style>
  <w:style w:type="character" w:styleId="FollowedHyperlink">
    <w:name w:val="FollowedHyperlink"/>
    <w:basedOn w:val="DefaultParagraphFont"/>
    <w:uiPriority w:val="99"/>
    <w:semiHidden/>
    <w:unhideWhenUsed/>
    <w:locked/>
    <w:rsid w:val="000203F8"/>
    <w:rPr>
      <w:color w:val="800080" w:themeColor="followedHyperlink"/>
      <w:u w:val="single"/>
    </w:rPr>
  </w:style>
  <w:style w:type="paragraph" w:styleId="Header">
    <w:name w:val="header"/>
    <w:basedOn w:val="Normal"/>
    <w:link w:val="HeaderChar"/>
    <w:uiPriority w:val="99"/>
    <w:unhideWhenUsed/>
    <w:locked/>
    <w:rsid w:val="00F9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3BF"/>
    <w:rPr>
      <w:rFonts w:ascii="Verdana" w:eastAsia="Times New Roman" w:hAnsi="Verdana" w:cs="Times New Roman"/>
      <w:sz w:val="20"/>
      <w:szCs w:val="24"/>
      <w:lang w:eastAsia="en-NZ"/>
    </w:rPr>
  </w:style>
  <w:style w:type="paragraph" w:styleId="Footer">
    <w:name w:val="footer"/>
    <w:basedOn w:val="Normal"/>
    <w:link w:val="FooterChar"/>
    <w:uiPriority w:val="99"/>
    <w:unhideWhenUsed/>
    <w:locked/>
    <w:rsid w:val="00F9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3BF"/>
    <w:rPr>
      <w:rFonts w:ascii="Verdana" w:eastAsia="Times New Roman" w:hAnsi="Verdana" w:cs="Times New Roman"/>
      <w:sz w:val="20"/>
      <w:szCs w:val="24"/>
      <w:lang w:eastAsia="en-NZ"/>
    </w:rPr>
  </w:style>
  <w:style w:type="paragraph" w:customStyle="1" w:styleId="Entrytext">
    <w:name w:val="Entry text"/>
    <w:basedOn w:val="Normal"/>
    <w:rsid w:val="00D452D2"/>
    <w:pPr>
      <w:keepLines w:val="0"/>
      <w:numPr>
        <w:numId w:val="5"/>
      </w:numPr>
      <w:spacing w:before="60" w:after="60" w:line="240" w:lineRule="auto"/>
    </w:pPr>
    <w:rPr>
      <w:lang w:eastAsia="en-US"/>
    </w:rPr>
  </w:style>
  <w:style w:type="character" w:customStyle="1" w:styleId="Heading4Char">
    <w:name w:val="Heading 4 Char"/>
    <w:basedOn w:val="DefaultParagraphFont"/>
    <w:link w:val="Heading4"/>
    <w:uiPriority w:val="9"/>
    <w:rsid w:val="001C40E8"/>
    <w:rPr>
      <w:rFonts w:ascii="Segoe UI" w:eastAsia="Times New Roman" w:hAnsi="Segoe UI" w:cs="Segoe UI"/>
      <w:b/>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uiPriority="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locked="0"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362"/>
    <w:pPr>
      <w:keepLines/>
      <w:spacing w:after="120" w:line="360" w:lineRule="auto"/>
    </w:pPr>
    <w:rPr>
      <w:rFonts w:ascii="Verdana" w:eastAsia="Times New Roman" w:hAnsi="Verdana" w:cs="Times New Roman"/>
      <w:sz w:val="20"/>
      <w:szCs w:val="24"/>
      <w:lang w:eastAsia="en-NZ"/>
    </w:rPr>
  </w:style>
  <w:style w:type="paragraph" w:styleId="Heading1">
    <w:name w:val="heading 1"/>
    <w:basedOn w:val="Normal"/>
    <w:next w:val="Normal"/>
    <w:link w:val="Heading1Char"/>
    <w:uiPriority w:val="9"/>
    <w:qFormat/>
    <w:locked/>
    <w:rsid w:val="0096531B"/>
    <w:pPr>
      <w:spacing w:line="240" w:lineRule="auto"/>
      <w:jc w:val="center"/>
      <w:outlineLvl w:val="0"/>
    </w:pPr>
    <w:rPr>
      <w:rFonts w:ascii="Segoe UI" w:hAnsi="Segoe UI" w:cs="Segoe UI"/>
      <w:b/>
      <w:sz w:val="40"/>
      <w:szCs w:val="40"/>
    </w:rPr>
  </w:style>
  <w:style w:type="paragraph" w:styleId="Heading2">
    <w:name w:val="heading 2"/>
    <w:basedOn w:val="Normal"/>
    <w:next w:val="Heading3"/>
    <w:link w:val="Heading2Char"/>
    <w:uiPriority w:val="9"/>
    <w:unhideWhenUsed/>
    <w:qFormat/>
    <w:locked/>
    <w:rsid w:val="00DD5420"/>
    <w:pPr>
      <w:pBdr>
        <w:bottom w:val="single" w:sz="4" w:space="1" w:color="auto"/>
      </w:pBdr>
      <w:spacing w:before="240" w:after="240" w:line="240" w:lineRule="auto"/>
      <w:outlineLvl w:val="1"/>
    </w:pPr>
    <w:rPr>
      <w:rFonts w:ascii="Segoe UI" w:hAnsi="Segoe UI"/>
      <w:b/>
      <w:sz w:val="28"/>
      <w:szCs w:val="28"/>
    </w:rPr>
  </w:style>
  <w:style w:type="paragraph" w:styleId="Heading3">
    <w:name w:val="heading 3"/>
    <w:basedOn w:val="Normal"/>
    <w:next w:val="Guidancetext"/>
    <w:link w:val="Heading3Char"/>
    <w:uiPriority w:val="9"/>
    <w:unhideWhenUsed/>
    <w:qFormat/>
    <w:locked/>
    <w:rsid w:val="001C40E8"/>
    <w:pPr>
      <w:spacing w:before="200" w:line="240" w:lineRule="auto"/>
      <w:outlineLvl w:val="2"/>
    </w:pPr>
    <w:rPr>
      <w:rFonts w:ascii="Segoe UI" w:hAnsi="Segoe UI" w:cs="Segoe UI"/>
      <w:b/>
      <w:i/>
      <w:sz w:val="24"/>
    </w:rPr>
  </w:style>
  <w:style w:type="paragraph" w:styleId="Heading4">
    <w:name w:val="heading 4"/>
    <w:basedOn w:val="Heading3"/>
    <w:next w:val="Guidancetext"/>
    <w:link w:val="Heading4Char"/>
    <w:uiPriority w:val="9"/>
    <w:unhideWhenUsed/>
    <w:qFormat/>
    <w:locked/>
    <w:rsid w:val="001C40E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990C50"/>
    <w:rPr>
      <w:color w:val="0000FF"/>
      <w:u w:val="single"/>
    </w:rPr>
  </w:style>
  <w:style w:type="paragraph" w:styleId="ListParagraph">
    <w:name w:val="List Paragraph"/>
    <w:basedOn w:val="Normal"/>
    <w:link w:val="ListParagraphChar"/>
    <w:uiPriority w:val="34"/>
    <w:locked/>
    <w:rsid w:val="00990C50"/>
    <w:pPr>
      <w:ind w:left="720"/>
      <w:contextualSpacing/>
    </w:pPr>
  </w:style>
  <w:style w:type="character" w:customStyle="1" w:styleId="ListParagraphChar">
    <w:name w:val="List Paragraph Char"/>
    <w:basedOn w:val="DefaultParagraphFont"/>
    <w:link w:val="ListParagraph"/>
    <w:uiPriority w:val="34"/>
    <w:rsid w:val="00990C50"/>
    <w:rPr>
      <w:rFonts w:ascii="Verdana" w:eastAsia="Times New Roman" w:hAnsi="Verdana" w:cs="Times New Roman"/>
      <w:sz w:val="20"/>
      <w:szCs w:val="24"/>
      <w:lang w:eastAsia="en-NZ"/>
    </w:rPr>
  </w:style>
  <w:style w:type="table" w:styleId="TableGrid">
    <w:name w:val="Table Grid"/>
    <w:basedOn w:val="TableNormal"/>
    <w:locked/>
    <w:rsid w:val="00990C5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link w:val="ParagraphtextChar"/>
    <w:locked/>
    <w:rsid w:val="00990C50"/>
    <w:pPr>
      <w:numPr>
        <w:numId w:val="1"/>
      </w:numPr>
      <w:spacing w:before="120"/>
      <w:jc w:val="both"/>
    </w:pPr>
    <w:rPr>
      <w:szCs w:val="20"/>
    </w:rPr>
  </w:style>
  <w:style w:type="paragraph" w:customStyle="1" w:styleId="Tabletext2">
    <w:name w:val="Table text 2"/>
    <w:basedOn w:val="Tabletext1"/>
    <w:link w:val="Tabletext2Char"/>
    <w:locked/>
    <w:rsid w:val="00990C50"/>
    <w:pPr>
      <w:numPr>
        <w:numId w:val="2"/>
      </w:numPr>
      <w:tabs>
        <w:tab w:val="num" w:pos="360"/>
      </w:tabs>
      <w:ind w:left="360"/>
    </w:pPr>
  </w:style>
  <w:style w:type="character" w:customStyle="1" w:styleId="ParagraphtextChar">
    <w:name w:val="Paragraph text Char"/>
    <w:link w:val="Paragraphtext"/>
    <w:rsid w:val="00990C50"/>
    <w:rPr>
      <w:rFonts w:ascii="Verdana" w:eastAsia="Times New Roman" w:hAnsi="Verdana" w:cs="Times New Roman"/>
      <w:sz w:val="20"/>
      <w:szCs w:val="20"/>
      <w:lang w:eastAsia="en-NZ"/>
    </w:rPr>
  </w:style>
  <w:style w:type="paragraph" w:customStyle="1" w:styleId="Tabletext1">
    <w:name w:val="Table text 1"/>
    <w:basedOn w:val="Paragraphtext"/>
    <w:link w:val="Tabletext1Char"/>
    <w:qFormat/>
    <w:locked/>
    <w:rsid w:val="00DD5420"/>
    <w:pPr>
      <w:numPr>
        <w:numId w:val="3"/>
      </w:numPr>
      <w:jc w:val="left"/>
    </w:pPr>
    <w:rPr>
      <w:rFonts w:ascii="Segoe UI" w:hAnsi="Segoe UI"/>
    </w:rPr>
  </w:style>
  <w:style w:type="character" w:customStyle="1" w:styleId="Tabletext2Char">
    <w:name w:val="Table text 2 Char"/>
    <w:link w:val="Tabletext2"/>
    <w:rsid w:val="00990C50"/>
    <w:rPr>
      <w:rFonts w:ascii="Segoe UI" w:eastAsia="Times New Roman" w:hAnsi="Segoe UI" w:cs="Times New Roman"/>
      <w:sz w:val="20"/>
      <w:szCs w:val="20"/>
      <w:lang w:eastAsia="en-NZ"/>
    </w:rPr>
  </w:style>
  <w:style w:type="character" w:customStyle="1" w:styleId="Tabletext1Char">
    <w:name w:val="Table text 1 Char"/>
    <w:basedOn w:val="ParagraphtextChar"/>
    <w:link w:val="Tabletext1"/>
    <w:rsid w:val="00DD5420"/>
    <w:rPr>
      <w:rFonts w:ascii="Segoe UI" w:eastAsia="Times New Roman" w:hAnsi="Segoe UI" w:cs="Times New Roman"/>
      <w:sz w:val="20"/>
      <w:szCs w:val="20"/>
      <w:lang w:eastAsia="en-NZ"/>
    </w:rPr>
  </w:style>
  <w:style w:type="paragraph" w:customStyle="1" w:styleId="Tabletext3">
    <w:name w:val="Table text 3"/>
    <w:basedOn w:val="Tabletext2"/>
    <w:locked/>
    <w:rsid w:val="00990C50"/>
    <w:pPr>
      <w:numPr>
        <w:ilvl w:val="1"/>
      </w:numPr>
      <w:tabs>
        <w:tab w:val="num" w:pos="360"/>
      </w:tabs>
    </w:pPr>
  </w:style>
  <w:style w:type="character" w:customStyle="1" w:styleId="Heading1Char">
    <w:name w:val="Heading 1 Char"/>
    <w:basedOn w:val="DefaultParagraphFont"/>
    <w:link w:val="Heading1"/>
    <w:uiPriority w:val="9"/>
    <w:rsid w:val="0096531B"/>
    <w:rPr>
      <w:rFonts w:ascii="Segoe UI" w:eastAsia="Times New Roman" w:hAnsi="Segoe UI" w:cs="Segoe UI"/>
      <w:b/>
      <w:sz w:val="40"/>
      <w:szCs w:val="40"/>
      <w:lang w:eastAsia="en-NZ"/>
    </w:rPr>
  </w:style>
  <w:style w:type="character" w:customStyle="1" w:styleId="Heading2Char">
    <w:name w:val="Heading 2 Char"/>
    <w:basedOn w:val="DefaultParagraphFont"/>
    <w:link w:val="Heading2"/>
    <w:uiPriority w:val="9"/>
    <w:rsid w:val="00DD5420"/>
    <w:rPr>
      <w:rFonts w:ascii="Segoe UI" w:eastAsia="Times New Roman" w:hAnsi="Segoe UI" w:cs="Times New Roman"/>
      <w:b/>
      <w:sz w:val="28"/>
      <w:szCs w:val="28"/>
      <w:lang w:eastAsia="en-NZ"/>
    </w:rPr>
  </w:style>
  <w:style w:type="character" w:customStyle="1" w:styleId="Heading3Char">
    <w:name w:val="Heading 3 Char"/>
    <w:basedOn w:val="DefaultParagraphFont"/>
    <w:link w:val="Heading3"/>
    <w:uiPriority w:val="9"/>
    <w:rsid w:val="001C40E8"/>
    <w:rPr>
      <w:rFonts w:ascii="Segoe UI" w:eastAsia="Times New Roman" w:hAnsi="Segoe UI" w:cs="Segoe UI"/>
      <w:b/>
      <w:i/>
      <w:sz w:val="24"/>
      <w:szCs w:val="24"/>
      <w:lang w:eastAsia="en-NZ"/>
    </w:rPr>
  </w:style>
  <w:style w:type="paragraph" w:customStyle="1" w:styleId="Guidancetext">
    <w:name w:val="Guidance text"/>
    <w:basedOn w:val="Normal"/>
    <w:next w:val="ParagraphStyle1"/>
    <w:link w:val="GuidancetextChar"/>
    <w:qFormat/>
    <w:rsid w:val="00B3630F"/>
    <w:pPr>
      <w:spacing w:line="240" w:lineRule="auto"/>
    </w:pPr>
    <w:rPr>
      <w:rFonts w:ascii="Segoe UI" w:hAnsi="Segoe UI" w:cs="Segoe UI"/>
      <w:color w:val="808080" w:themeColor="background1" w:themeShade="80"/>
    </w:rPr>
  </w:style>
  <w:style w:type="paragraph" w:customStyle="1" w:styleId="ParagraphStyle1">
    <w:name w:val="Paragraph Style 1"/>
    <w:basedOn w:val="Paragraphtext"/>
    <w:link w:val="ParagraphStyle1Char"/>
    <w:qFormat/>
    <w:rsid w:val="00FF535A"/>
    <w:pPr>
      <w:spacing w:line="240" w:lineRule="auto"/>
    </w:pPr>
    <w:rPr>
      <w:rFonts w:ascii="Segoe UI" w:hAnsi="Segoe UI"/>
      <w:sz w:val="22"/>
    </w:rPr>
  </w:style>
  <w:style w:type="character" w:customStyle="1" w:styleId="GuidancetextChar">
    <w:name w:val="Guidance text Char"/>
    <w:basedOn w:val="DefaultParagraphFont"/>
    <w:link w:val="Guidancetext"/>
    <w:rsid w:val="00B3630F"/>
    <w:rPr>
      <w:rFonts w:ascii="Segoe UI" w:eastAsia="Times New Roman" w:hAnsi="Segoe UI" w:cs="Segoe UI"/>
      <w:color w:val="808080" w:themeColor="background1" w:themeShade="80"/>
      <w:sz w:val="20"/>
      <w:szCs w:val="24"/>
      <w:lang w:eastAsia="en-NZ"/>
    </w:rPr>
  </w:style>
  <w:style w:type="paragraph" w:customStyle="1" w:styleId="ParagraphStyle2">
    <w:name w:val="Paragraph Style 2"/>
    <w:basedOn w:val="Paragraphtext"/>
    <w:link w:val="ParagraphStyle2Char"/>
    <w:qFormat/>
    <w:rsid w:val="00FF535A"/>
    <w:pPr>
      <w:numPr>
        <w:ilvl w:val="1"/>
      </w:numPr>
      <w:spacing w:line="240" w:lineRule="auto"/>
    </w:pPr>
    <w:rPr>
      <w:rFonts w:ascii="Segoe UI" w:hAnsi="Segoe UI"/>
      <w:sz w:val="22"/>
    </w:rPr>
  </w:style>
  <w:style w:type="character" w:customStyle="1" w:styleId="ParagraphStyle1Char">
    <w:name w:val="Paragraph Style 1 Char"/>
    <w:basedOn w:val="ParagraphtextChar"/>
    <w:link w:val="ParagraphStyle1"/>
    <w:rsid w:val="00FF535A"/>
    <w:rPr>
      <w:rFonts w:ascii="Segoe UI" w:eastAsia="Times New Roman" w:hAnsi="Segoe UI" w:cs="Times New Roman"/>
      <w:sz w:val="20"/>
      <w:szCs w:val="20"/>
      <w:lang w:eastAsia="en-NZ"/>
    </w:rPr>
  </w:style>
  <w:style w:type="paragraph" w:customStyle="1" w:styleId="ParagraphStyle3">
    <w:name w:val="Paragraph Style 3"/>
    <w:basedOn w:val="Paragraphtext"/>
    <w:link w:val="ParagraphStyle3Char"/>
    <w:qFormat/>
    <w:rsid w:val="00FF535A"/>
    <w:pPr>
      <w:numPr>
        <w:ilvl w:val="2"/>
      </w:numPr>
      <w:spacing w:line="240" w:lineRule="auto"/>
      <w:ind w:left="1417" w:hanging="510"/>
    </w:pPr>
    <w:rPr>
      <w:rFonts w:ascii="Segoe UI" w:hAnsi="Segoe UI"/>
      <w:sz w:val="22"/>
    </w:rPr>
  </w:style>
  <w:style w:type="character" w:customStyle="1" w:styleId="ParagraphStyle2Char">
    <w:name w:val="Paragraph Style 2 Char"/>
    <w:basedOn w:val="ParagraphtextChar"/>
    <w:link w:val="ParagraphStyle2"/>
    <w:rsid w:val="00FF535A"/>
    <w:rPr>
      <w:rFonts w:ascii="Segoe UI" w:eastAsia="Times New Roman" w:hAnsi="Segoe UI" w:cs="Times New Roman"/>
      <w:sz w:val="20"/>
      <w:szCs w:val="20"/>
      <w:lang w:eastAsia="en-NZ"/>
    </w:rPr>
  </w:style>
  <w:style w:type="character" w:customStyle="1" w:styleId="ParagraphStyle3Char">
    <w:name w:val="Paragraph Style 3 Char"/>
    <w:basedOn w:val="ParagraphtextChar"/>
    <w:link w:val="ParagraphStyle3"/>
    <w:rsid w:val="00FF535A"/>
    <w:rPr>
      <w:rFonts w:ascii="Segoe UI" w:eastAsia="Times New Roman" w:hAnsi="Segoe UI" w:cs="Times New Roman"/>
      <w:sz w:val="20"/>
      <w:szCs w:val="20"/>
      <w:lang w:eastAsia="en-NZ"/>
    </w:rPr>
  </w:style>
  <w:style w:type="paragraph" w:styleId="BalloonText">
    <w:name w:val="Balloon Text"/>
    <w:basedOn w:val="Normal"/>
    <w:link w:val="BalloonTextChar"/>
    <w:uiPriority w:val="99"/>
    <w:semiHidden/>
    <w:unhideWhenUsed/>
    <w:locked/>
    <w:rsid w:val="002E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6C"/>
    <w:rPr>
      <w:rFonts w:ascii="Tahoma" w:eastAsia="Times New Roman" w:hAnsi="Tahoma" w:cs="Tahoma"/>
      <w:sz w:val="16"/>
      <w:szCs w:val="16"/>
      <w:lang w:eastAsia="en-NZ"/>
    </w:rPr>
  </w:style>
  <w:style w:type="paragraph" w:customStyle="1" w:styleId="Criteriatext">
    <w:name w:val="Criteria text"/>
    <w:basedOn w:val="Normal"/>
    <w:link w:val="CriteriatextChar"/>
    <w:qFormat/>
    <w:rsid w:val="006A398F"/>
    <w:pPr>
      <w:spacing w:before="180" w:after="180" w:line="240" w:lineRule="auto"/>
    </w:pPr>
    <w:rPr>
      <w:i/>
    </w:rPr>
  </w:style>
  <w:style w:type="character" w:customStyle="1" w:styleId="CriteriatextChar">
    <w:name w:val="Criteria text Char"/>
    <w:basedOn w:val="DefaultParagraphFont"/>
    <w:link w:val="Criteriatext"/>
    <w:rsid w:val="006A398F"/>
    <w:rPr>
      <w:rFonts w:ascii="Verdana" w:eastAsia="Times New Roman" w:hAnsi="Verdana" w:cs="Times New Roman"/>
      <w:i/>
      <w:sz w:val="20"/>
      <w:szCs w:val="24"/>
      <w:lang w:eastAsia="en-NZ"/>
    </w:rPr>
  </w:style>
  <w:style w:type="character" w:styleId="CommentReference">
    <w:name w:val="annotation reference"/>
    <w:basedOn w:val="DefaultParagraphFont"/>
    <w:uiPriority w:val="99"/>
    <w:semiHidden/>
    <w:unhideWhenUsed/>
    <w:locked/>
    <w:rsid w:val="00234654"/>
    <w:rPr>
      <w:sz w:val="16"/>
      <w:szCs w:val="16"/>
    </w:rPr>
  </w:style>
  <w:style w:type="paragraph" w:styleId="CommentText">
    <w:name w:val="annotation text"/>
    <w:basedOn w:val="Normal"/>
    <w:link w:val="CommentTextChar"/>
    <w:uiPriority w:val="99"/>
    <w:semiHidden/>
    <w:unhideWhenUsed/>
    <w:locked/>
    <w:rsid w:val="00234654"/>
    <w:pPr>
      <w:spacing w:line="240" w:lineRule="auto"/>
    </w:pPr>
    <w:rPr>
      <w:szCs w:val="20"/>
    </w:rPr>
  </w:style>
  <w:style w:type="character" w:customStyle="1" w:styleId="CommentTextChar">
    <w:name w:val="Comment Text Char"/>
    <w:basedOn w:val="DefaultParagraphFont"/>
    <w:link w:val="CommentText"/>
    <w:uiPriority w:val="99"/>
    <w:semiHidden/>
    <w:rsid w:val="00234654"/>
    <w:rPr>
      <w:rFonts w:ascii="Verdana" w:eastAsia="Times New Roman" w:hAnsi="Verdana" w:cs="Times New Roman"/>
      <w:sz w:val="20"/>
      <w:szCs w:val="20"/>
      <w:lang w:eastAsia="en-NZ"/>
    </w:rPr>
  </w:style>
  <w:style w:type="paragraph" w:styleId="CommentSubject">
    <w:name w:val="annotation subject"/>
    <w:basedOn w:val="CommentText"/>
    <w:next w:val="CommentText"/>
    <w:link w:val="CommentSubjectChar"/>
    <w:uiPriority w:val="99"/>
    <w:semiHidden/>
    <w:unhideWhenUsed/>
    <w:locked/>
    <w:rsid w:val="00234654"/>
    <w:rPr>
      <w:b/>
      <w:bCs/>
    </w:rPr>
  </w:style>
  <w:style w:type="character" w:customStyle="1" w:styleId="CommentSubjectChar">
    <w:name w:val="Comment Subject Char"/>
    <w:basedOn w:val="CommentTextChar"/>
    <w:link w:val="CommentSubject"/>
    <w:uiPriority w:val="99"/>
    <w:semiHidden/>
    <w:rsid w:val="00234654"/>
    <w:rPr>
      <w:rFonts w:ascii="Verdana" w:eastAsia="Times New Roman" w:hAnsi="Verdana" w:cs="Times New Roman"/>
      <w:b/>
      <w:bCs/>
      <w:sz w:val="20"/>
      <w:szCs w:val="20"/>
      <w:lang w:eastAsia="en-NZ"/>
    </w:rPr>
  </w:style>
  <w:style w:type="paragraph" w:styleId="FootnoteText">
    <w:name w:val="footnote text"/>
    <w:basedOn w:val="Normal"/>
    <w:link w:val="FootnoteTextChar"/>
    <w:uiPriority w:val="99"/>
    <w:semiHidden/>
    <w:unhideWhenUsed/>
    <w:locked/>
    <w:rsid w:val="00D427E8"/>
    <w:pPr>
      <w:spacing w:after="0" w:line="240" w:lineRule="auto"/>
    </w:pPr>
    <w:rPr>
      <w:szCs w:val="20"/>
    </w:rPr>
  </w:style>
  <w:style w:type="character" w:customStyle="1" w:styleId="FootnoteTextChar">
    <w:name w:val="Footnote Text Char"/>
    <w:basedOn w:val="DefaultParagraphFont"/>
    <w:link w:val="FootnoteText"/>
    <w:uiPriority w:val="99"/>
    <w:semiHidden/>
    <w:rsid w:val="00D427E8"/>
    <w:rPr>
      <w:rFonts w:ascii="Verdana" w:eastAsia="Times New Roman" w:hAnsi="Verdana" w:cs="Times New Roman"/>
      <w:sz w:val="20"/>
      <w:szCs w:val="20"/>
      <w:lang w:eastAsia="en-NZ"/>
    </w:rPr>
  </w:style>
  <w:style w:type="character" w:styleId="FootnoteReference">
    <w:name w:val="footnote reference"/>
    <w:basedOn w:val="DefaultParagraphFont"/>
    <w:uiPriority w:val="99"/>
    <w:semiHidden/>
    <w:unhideWhenUsed/>
    <w:locked/>
    <w:rsid w:val="00D427E8"/>
    <w:rPr>
      <w:vertAlign w:val="superscript"/>
    </w:rPr>
  </w:style>
  <w:style w:type="paragraph" w:styleId="Revision">
    <w:name w:val="Revision"/>
    <w:hidden/>
    <w:uiPriority w:val="99"/>
    <w:semiHidden/>
    <w:rsid w:val="00D427E8"/>
    <w:pPr>
      <w:spacing w:after="0" w:line="240" w:lineRule="auto"/>
    </w:pPr>
    <w:rPr>
      <w:rFonts w:ascii="Verdana" w:eastAsia="Times New Roman" w:hAnsi="Verdana" w:cs="Times New Roman"/>
      <w:sz w:val="20"/>
      <w:szCs w:val="24"/>
      <w:lang w:eastAsia="en-NZ"/>
    </w:rPr>
  </w:style>
  <w:style w:type="character" w:styleId="FollowedHyperlink">
    <w:name w:val="FollowedHyperlink"/>
    <w:basedOn w:val="DefaultParagraphFont"/>
    <w:uiPriority w:val="99"/>
    <w:semiHidden/>
    <w:unhideWhenUsed/>
    <w:locked/>
    <w:rsid w:val="000203F8"/>
    <w:rPr>
      <w:color w:val="800080" w:themeColor="followedHyperlink"/>
      <w:u w:val="single"/>
    </w:rPr>
  </w:style>
  <w:style w:type="paragraph" w:styleId="Header">
    <w:name w:val="header"/>
    <w:basedOn w:val="Normal"/>
    <w:link w:val="HeaderChar"/>
    <w:uiPriority w:val="99"/>
    <w:unhideWhenUsed/>
    <w:locked/>
    <w:rsid w:val="00F9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3BF"/>
    <w:rPr>
      <w:rFonts w:ascii="Verdana" w:eastAsia="Times New Roman" w:hAnsi="Verdana" w:cs="Times New Roman"/>
      <w:sz w:val="20"/>
      <w:szCs w:val="24"/>
      <w:lang w:eastAsia="en-NZ"/>
    </w:rPr>
  </w:style>
  <w:style w:type="paragraph" w:styleId="Footer">
    <w:name w:val="footer"/>
    <w:basedOn w:val="Normal"/>
    <w:link w:val="FooterChar"/>
    <w:uiPriority w:val="99"/>
    <w:unhideWhenUsed/>
    <w:locked/>
    <w:rsid w:val="00F9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3BF"/>
    <w:rPr>
      <w:rFonts w:ascii="Verdana" w:eastAsia="Times New Roman" w:hAnsi="Verdana" w:cs="Times New Roman"/>
      <w:sz w:val="20"/>
      <w:szCs w:val="24"/>
      <w:lang w:eastAsia="en-NZ"/>
    </w:rPr>
  </w:style>
  <w:style w:type="paragraph" w:customStyle="1" w:styleId="Entrytext">
    <w:name w:val="Entry text"/>
    <w:basedOn w:val="Normal"/>
    <w:rsid w:val="00D452D2"/>
    <w:pPr>
      <w:keepLines w:val="0"/>
      <w:numPr>
        <w:numId w:val="5"/>
      </w:numPr>
      <w:spacing w:before="60" w:after="60" w:line="240" w:lineRule="auto"/>
    </w:pPr>
    <w:rPr>
      <w:lang w:eastAsia="en-US"/>
    </w:rPr>
  </w:style>
  <w:style w:type="character" w:customStyle="1" w:styleId="Heading4Char">
    <w:name w:val="Heading 4 Char"/>
    <w:basedOn w:val="DefaultParagraphFont"/>
    <w:link w:val="Heading4"/>
    <w:uiPriority w:val="9"/>
    <w:rsid w:val="001C40E8"/>
    <w:rPr>
      <w:rFonts w:ascii="Segoe UI" w:eastAsia="Times New Roman" w:hAnsi="Segoe UI" w:cs="Segoe UI"/>
      <w:b/>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05/0082/latest/DLM358062.html?search=sw_096be8ed80e32198_representations_25_se&amp;p=1&amp;sr=1" TargetMode="External"/><Relationship Id="rId13" Type="http://schemas.openxmlformats.org/officeDocument/2006/relationships/hyperlink" Target="http://www.legislation.govt.nz/act/public/2005/0082/latest/DLM35807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IOmonitoring@linz.govt.nz" TargetMode="External"/><Relationship Id="rId5" Type="http://schemas.openxmlformats.org/officeDocument/2006/relationships/webSettings" Target="webSettings.xml"/><Relationship Id="rId15" Type="http://schemas.openxmlformats.org/officeDocument/2006/relationships/hyperlink" Target="http://www.ombudsman.parliament.nz/resources-and-publications/guides/official-information-legislation-guides" TargetMode="External"/><Relationship Id="rId10" Type="http://schemas.openxmlformats.org/officeDocument/2006/relationships/hyperlink" Target="mailto:oio@linz.govt.nz"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inz.govt.nz/node/14602" TargetMode="External"/><Relationship Id="rId14" Type="http://schemas.openxmlformats.org/officeDocument/2006/relationships/hyperlink" Target="https://www.linz.govt.nz/regulatory/overseas-investment/applying-for-consent-purchase-new-zealand-assets/preparing-your-application-oio/privacy-and-confidentiality-applic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2018-01-17T23:37:00Z</dcterms:created>
  <dcterms:modified xsi:type="dcterms:W3CDTF">2018-03-22T00:38:00Z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A3128872</vt:lpwstr>
  </property>
  <property fmtid="{D5CDD505-2E9C-101B-9397-08002B2CF9AE}" pid="4" name="Objective-Title">
    <vt:lpwstr>Annual Report Template</vt:lpwstr>
  </property>
  <property fmtid="{D5CDD505-2E9C-101B-9397-08002B2CF9AE}" pid="5" name="Objective-Comment">
    <vt:lpwstr/>
  </property>
  <property fmtid="{D5CDD505-2E9C-101B-9397-08002B2CF9AE}" pid="6" name="Objective-CreationStamp">
    <vt:filetime>2017-12-20T19:52:46Z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2018-03-22T00:38:56Z</vt:filetime>
  </property>
  <property fmtid="{D5CDD505-2E9C-101B-9397-08002B2CF9AE}" pid="10" name="Objective-ModificationStamp">
    <vt:filetime>2018-03-22T00:38:57Z</vt:filetime>
  </property>
  <property fmtid="{D5CDD505-2E9C-101B-9397-08002B2CF9AE}" pid="11" name="Objective-Owner">
    <vt:lpwstr>Amy Florkowski</vt:lpwstr>
  </property>
  <property fmtid="{D5CDD505-2E9C-101B-9397-08002B2CF9AE}" pid="12" name="Objective-Path">
    <vt:lpwstr>LinZone Global Folder:LinZone File Plan:Overseas Investment Office:Secretariat:OIO - Administration:GENERAL ADMINISTRATION:Monitoring and Enforcement - General:Monitoring:</vt:lpwstr>
  </property>
  <property fmtid="{D5CDD505-2E9C-101B-9397-08002B2CF9AE}" pid="13" name="Objective-Parent">
    <vt:lpwstr>Monitoring</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OIO-S15-07-05/8194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