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689"/>
        <w:tblW w:w="10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7"/>
        <w:gridCol w:w="6214"/>
        <w:gridCol w:w="236"/>
      </w:tblGrid>
      <w:tr w:rsidR="00F55C1B" w:rsidRPr="00E0545D" w14:paraId="0DCF83D1" w14:textId="77777777" w:rsidTr="009D5BDC">
        <w:trPr>
          <w:gridAfter w:val="1"/>
          <w:wAfter w:w="236" w:type="dxa"/>
        </w:trPr>
        <w:tc>
          <w:tcPr>
            <w:tcW w:w="9781" w:type="dxa"/>
            <w:gridSpan w:val="2"/>
          </w:tcPr>
          <w:p w14:paraId="72DF2FCF" w14:textId="77777777" w:rsidR="009D5BDC" w:rsidRDefault="009D5BDC" w:rsidP="009D5BDC">
            <w:pPr>
              <w:pStyle w:val="32BodytextLINZ"/>
              <w:rPr>
                <w:rFonts w:ascii="Segoe UI" w:hAnsi="Segoe UI" w:cs="Segoe UI"/>
                <w:bCs/>
                <w:lang w:eastAsia="en-NZ"/>
              </w:rPr>
            </w:pPr>
          </w:p>
          <w:p w14:paraId="0BE94C08" w14:textId="77777777" w:rsidR="009D5BDC" w:rsidRDefault="009D5BDC" w:rsidP="009D5BDC">
            <w:pPr>
              <w:pStyle w:val="32BodytextLINZ"/>
              <w:rPr>
                <w:rFonts w:ascii="Segoe UI" w:hAnsi="Segoe UI" w:cs="Segoe UI"/>
                <w:bCs/>
                <w:lang w:eastAsia="en-NZ"/>
              </w:rPr>
            </w:pPr>
          </w:p>
          <w:p w14:paraId="4B63B1F6" w14:textId="77777777" w:rsidR="009D5BDC" w:rsidRDefault="009D5BDC" w:rsidP="009D5BDC">
            <w:pPr>
              <w:pStyle w:val="32BodytextLINZ"/>
              <w:rPr>
                <w:rFonts w:ascii="Segoe UI" w:hAnsi="Segoe UI" w:cs="Segoe UI"/>
                <w:bCs/>
                <w:lang w:eastAsia="en-NZ"/>
              </w:rPr>
            </w:pPr>
          </w:p>
          <w:p w14:paraId="38B6E61D" w14:textId="77777777" w:rsidR="009D5BDC" w:rsidRDefault="009D5BDC" w:rsidP="009D5BDC">
            <w:pPr>
              <w:pStyle w:val="32BodytextLINZ"/>
              <w:rPr>
                <w:rFonts w:ascii="Segoe UI" w:hAnsi="Segoe UI" w:cs="Segoe UI"/>
                <w:bCs/>
                <w:lang w:eastAsia="en-NZ"/>
              </w:rPr>
            </w:pPr>
          </w:p>
          <w:p w14:paraId="4A131768" w14:textId="5BA6C146" w:rsidR="00AF43C2" w:rsidRPr="00E0545D" w:rsidRDefault="00F55C1B" w:rsidP="009D5BDC">
            <w:pPr>
              <w:pStyle w:val="32BodytextLINZ"/>
              <w:rPr>
                <w:rFonts w:ascii="Segoe UI" w:eastAsia="Times New Roman" w:hAnsi="Segoe UI" w:cs="Segoe UI"/>
                <w:bCs/>
                <w:noProof/>
                <w:color w:val="auto"/>
                <w:sz w:val="24"/>
                <w:szCs w:val="24"/>
                <w:lang w:eastAsia="en-NZ"/>
              </w:rPr>
            </w:pPr>
            <w:r w:rsidRPr="00E0545D">
              <w:rPr>
                <w:rFonts w:ascii="Segoe UI" w:hAnsi="Segoe UI" w:cs="Segoe UI"/>
                <w:bCs/>
                <w:lang w:eastAsia="en-NZ"/>
              </w:rPr>
              <w:br w:type="page"/>
            </w:r>
            <w:r w:rsidR="00AF43C2" w:rsidRPr="00E0545D">
              <w:rPr>
                <w:rFonts w:ascii="Segoe UI" w:eastAsia="Times New Roman" w:hAnsi="Segoe UI" w:cs="Segoe UI"/>
                <w:bCs/>
                <w:noProof/>
                <w:color w:val="auto"/>
                <w:sz w:val="28"/>
                <w:szCs w:val="28"/>
                <w:lang w:eastAsia="en-NZ"/>
              </w:rPr>
              <w:t xml:space="preserve">Water areas acquisition notice </w:t>
            </w:r>
          </w:p>
          <w:p w14:paraId="37FC4C42" w14:textId="3CA1BFC1" w:rsidR="00AF43C2" w:rsidRPr="009D5BDC" w:rsidRDefault="00AF43C2" w:rsidP="009D5BDC">
            <w:pPr>
              <w:pStyle w:val="32BodytextLINZ"/>
              <w:rPr>
                <w:rFonts w:ascii="Segoe UI" w:hAnsi="Segoe UI" w:cs="Segoe UI"/>
                <w:color w:val="auto"/>
                <w:lang w:val="en-GB"/>
              </w:rPr>
            </w:pPr>
            <w:r w:rsidRPr="009D5BDC">
              <w:rPr>
                <w:rFonts w:ascii="Segoe UI" w:hAnsi="Segoe UI" w:cs="Segoe UI"/>
                <w:color w:val="auto"/>
              </w:rPr>
              <w:t>(C</w:t>
            </w:r>
            <w:r w:rsidRPr="009D5BDC">
              <w:rPr>
                <w:rFonts w:ascii="Segoe UI" w:hAnsi="Segoe UI" w:cs="Segoe UI"/>
                <w:color w:val="auto"/>
                <w:lang w:val="en-GB"/>
              </w:rPr>
              <w:t>lause 12(1), Schedule 5 Overseas Investment Act 2005)</w:t>
            </w:r>
          </w:p>
          <w:p w14:paraId="216A807A" w14:textId="4AC047AE" w:rsidR="00F55C1B" w:rsidRPr="00E0545D" w:rsidRDefault="00F55C1B" w:rsidP="009D5BDC">
            <w:pPr>
              <w:pStyle w:val="32BodytextLINZ"/>
              <w:rPr>
                <w:rFonts w:ascii="Segoe UI" w:hAnsi="Segoe UI" w:cs="Segoe UI"/>
                <w:color w:val="auto"/>
              </w:rPr>
            </w:pPr>
            <w:r w:rsidRPr="009D5BDC">
              <w:rPr>
                <w:rFonts w:ascii="Segoe UI" w:hAnsi="Segoe UI" w:cs="Segoe UI"/>
                <w:color w:val="auto"/>
              </w:rPr>
              <w:t>This recommended format may be used for lodgement as an electronic instrument under the Land Transfer Act 2017</w:t>
            </w:r>
          </w:p>
        </w:tc>
      </w:tr>
      <w:tr w:rsidR="00C542AE" w:rsidRPr="00E0545D" w14:paraId="15A489D2" w14:textId="77777777" w:rsidTr="009D5BDC">
        <w:tc>
          <w:tcPr>
            <w:tcW w:w="3567" w:type="dxa"/>
          </w:tcPr>
          <w:p w14:paraId="5FF60E65" w14:textId="77777777" w:rsidR="00C542AE" w:rsidRPr="00E0545D" w:rsidRDefault="00C542AE" w:rsidP="009D5BDC">
            <w:pPr>
              <w:pStyle w:val="32BodytextLINZ"/>
              <w:rPr>
                <w:rFonts w:ascii="Segoe UI" w:hAnsi="Segoe UI" w:cs="Segoe UI"/>
                <w:b/>
                <w:color w:val="auto"/>
              </w:rPr>
            </w:pPr>
          </w:p>
        </w:tc>
        <w:tc>
          <w:tcPr>
            <w:tcW w:w="6214" w:type="dxa"/>
          </w:tcPr>
          <w:p w14:paraId="7D932449" w14:textId="77777777" w:rsidR="00C542AE" w:rsidRPr="00E0545D" w:rsidRDefault="00C542AE" w:rsidP="009D5BDC">
            <w:pPr>
              <w:pStyle w:val="32BodytextLINZ"/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236" w:type="dxa"/>
            <w:vAlign w:val="center"/>
          </w:tcPr>
          <w:p w14:paraId="10E3FE6E" w14:textId="77777777" w:rsidR="00C542AE" w:rsidRPr="00E0545D" w:rsidRDefault="00C542AE" w:rsidP="009D5BDC">
            <w:pPr>
              <w:pStyle w:val="32BodytextLINZ"/>
              <w:jc w:val="center"/>
              <w:rPr>
                <w:rFonts w:ascii="Segoe UI" w:hAnsi="Segoe UI" w:cs="Segoe UI"/>
                <w:b/>
                <w:color w:val="auto"/>
              </w:rPr>
            </w:pPr>
          </w:p>
        </w:tc>
      </w:tr>
      <w:tr w:rsidR="00F55C1B" w:rsidRPr="009D5BDC" w14:paraId="264178BB" w14:textId="77777777" w:rsidTr="009D5BDC">
        <w:tc>
          <w:tcPr>
            <w:tcW w:w="3567" w:type="dxa"/>
            <w:tcBorders>
              <w:bottom w:val="single" w:sz="4" w:space="0" w:color="auto"/>
            </w:tcBorders>
          </w:tcPr>
          <w:p w14:paraId="6D00A4F1" w14:textId="77777777" w:rsidR="00F55C1B" w:rsidRPr="009D5BDC" w:rsidRDefault="00F55C1B" w:rsidP="009D5BDC">
            <w:pPr>
              <w:pStyle w:val="32BodytextLINZ"/>
              <w:rPr>
                <w:rFonts w:ascii="Segoe UI" w:hAnsi="Segoe UI" w:cs="Segoe UI"/>
                <w:b/>
                <w:color w:val="auto"/>
                <w:sz w:val="20"/>
                <w:szCs w:val="20"/>
              </w:rPr>
            </w:pPr>
            <w:r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>Land Registration District</w:t>
            </w:r>
          </w:p>
        </w:tc>
        <w:tc>
          <w:tcPr>
            <w:tcW w:w="6214" w:type="dxa"/>
          </w:tcPr>
          <w:p w14:paraId="4CC49E59" w14:textId="77777777" w:rsidR="00F55C1B" w:rsidRPr="009D5BDC" w:rsidRDefault="00F55C1B" w:rsidP="009D5BD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2DFB8C48" w14:textId="77777777" w:rsidR="00F55C1B" w:rsidRPr="009D5BDC" w:rsidRDefault="00F55C1B" w:rsidP="009D5BDC">
            <w:pPr>
              <w:pStyle w:val="32BodytextLINZ"/>
              <w:jc w:val="center"/>
              <w:rPr>
                <w:rFonts w:ascii="Segoe UI" w:hAnsi="Segoe UI" w:cs="Segoe UI"/>
                <w:b/>
                <w:color w:val="auto"/>
                <w:sz w:val="20"/>
                <w:szCs w:val="20"/>
              </w:rPr>
            </w:pPr>
          </w:p>
        </w:tc>
      </w:tr>
      <w:tr w:rsidR="00F55C1B" w:rsidRPr="009D5BDC" w14:paraId="31943E1A" w14:textId="77777777" w:rsidTr="009D5BDC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8873" w14:textId="77777777" w:rsidR="00F55C1B" w:rsidRDefault="00F55C1B" w:rsidP="00EC5BA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  <w:p w14:paraId="6C542FB1" w14:textId="1855E5F4" w:rsidR="00EC5BAC" w:rsidRPr="009D5BDC" w:rsidRDefault="00EC5BAC" w:rsidP="00EC5BA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214" w:type="dxa"/>
            <w:tcBorders>
              <w:left w:val="single" w:sz="4" w:space="0" w:color="auto"/>
            </w:tcBorders>
          </w:tcPr>
          <w:p w14:paraId="74B68FE9" w14:textId="77777777" w:rsidR="00F55C1B" w:rsidRPr="009D5BDC" w:rsidRDefault="00F55C1B" w:rsidP="009D5BD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ABBCC2B" w14:textId="77777777" w:rsidR="00F55C1B" w:rsidRPr="009D5BDC" w:rsidRDefault="00F55C1B" w:rsidP="009D5BD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F55C1B" w:rsidRPr="009D5BDC" w14:paraId="0AF192E1" w14:textId="77777777" w:rsidTr="009D5BDC">
        <w:trPr>
          <w:gridAfter w:val="1"/>
          <w:wAfter w:w="236" w:type="dxa"/>
        </w:trPr>
        <w:tc>
          <w:tcPr>
            <w:tcW w:w="9781" w:type="dxa"/>
            <w:gridSpan w:val="2"/>
          </w:tcPr>
          <w:p w14:paraId="1F1F32EE" w14:textId="77777777" w:rsidR="00F55C1B" w:rsidRPr="009D5BDC" w:rsidRDefault="00F55C1B" w:rsidP="009D5BD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F55C1B" w:rsidRPr="009D5BDC" w14:paraId="7AF38D60" w14:textId="77777777" w:rsidTr="009D5BDC">
        <w:tc>
          <w:tcPr>
            <w:tcW w:w="3567" w:type="dxa"/>
            <w:tcBorders>
              <w:bottom w:val="single" w:sz="4" w:space="0" w:color="auto"/>
            </w:tcBorders>
          </w:tcPr>
          <w:p w14:paraId="709C80FA" w14:textId="77777777" w:rsidR="00F55C1B" w:rsidRPr="009D5BDC" w:rsidRDefault="00F55C1B" w:rsidP="009D5BD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>Record of Title</w:t>
            </w:r>
            <w:r w:rsidRPr="009D5BDC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>(unique identifier)</w:t>
            </w:r>
          </w:p>
        </w:tc>
        <w:tc>
          <w:tcPr>
            <w:tcW w:w="6214" w:type="dxa"/>
            <w:tcBorders>
              <w:left w:val="nil"/>
            </w:tcBorders>
          </w:tcPr>
          <w:p w14:paraId="3F0CDC59" w14:textId="32412B57" w:rsidR="00F55C1B" w:rsidRPr="009D5BDC" w:rsidRDefault="00F55C1B" w:rsidP="009D5BDC">
            <w:pPr>
              <w:pStyle w:val="32BodytextLINZ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14:paraId="6B6E20F7" w14:textId="73197241" w:rsidR="00F55C1B" w:rsidRPr="009D5BDC" w:rsidRDefault="00F55C1B" w:rsidP="009D5BDC">
            <w:pPr>
              <w:pStyle w:val="32BodytextLINZ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F55C1B" w:rsidRPr="009D5BDC" w14:paraId="1757FB43" w14:textId="77777777" w:rsidTr="009D5BDC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A092" w14:textId="77777777" w:rsidR="00F55C1B" w:rsidRPr="009D5BDC" w:rsidRDefault="00F55C1B" w:rsidP="009D5BD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  <w:p w14:paraId="10B3F542" w14:textId="77777777" w:rsidR="00F55C1B" w:rsidRPr="009D5BDC" w:rsidRDefault="00F55C1B" w:rsidP="009D5BD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214" w:type="dxa"/>
            <w:tcBorders>
              <w:left w:val="single" w:sz="4" w:space="0" w:color="auto"/>
            </w:tcBorders>
          </w:tcPr>
          <w:p w14:paraId="62D48DF6" w14:textId="77777777" w:rsidR="00F55C1B" w:rsidRPr="009D5BDC" w:rsidRDefault="00F55C1B" w:rsidP="009D5BD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14:paraId="0F56FDEC" w14:textId="77777777" w:rsidR="00F55C1B" w:rsidRPr="009D5BDC" w:rsidRDefault="00F55C1B" w:rsidP="009D5BD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F55C1B" w:rsidRPr="009D5BDC" w14:paraId="61C5A9BD" w14:textId="77777777" w:rsidTr="009D5BDC">
        <w:trPr>
          <w:gridAfter w:val="1"/>
          <w:wAfter w:w="236" w:type="dxa"/>
        </w:trPr>
        <w:tc>
          <w:tcPr>
            <w:tcW w:w="9781" w:type="dxa"/>
            <w:gridSpan w:val="2"/>
          </w:tcPr>
          <w:p w14:paraId="254EF97B" w14:textId="4030B9B1" w:rsidR="00F55C1B" w:rsidRPr="009D5BDC" w:rsidRDefault="00F55C1B" w:rsidP="009D5BD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F55C1B" w:rsidRPr="009D5BDC" w14:paraId="74D2FA4D" w14:textId="77777777" w:rsidTr="009D5BDC"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14:paraId="5478FC14" w14:textId="5444CE74" w:rsidR="00F55C1B" w:rsidRPr="009D5BDC" w:rsidRDefault="00F55C1B" w:rsidP="009D5BD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 xml:space="preserve">Registered </w:t>
            </w:r>
            <w:r w:rsid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>O</w:t>
            </w:r>
            <w:r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 xml:space="preserve">wner </w:t>
            </w:r>
          </w:p>
        </w:tc>
        <w:tc>
          <w:tcPr>
            <w:tcW w:w="236" w:type="dxa"/>
            <w:tcBorders>
              <w:left w:val="nil"/>
            </w:tcBorders>
          </w:tcPr>
          <w:p w14:paraId="406B70CB" w14:textId="77777777" w:rsidR="00F55C1B" w:rsidRPr="009D5BDC" w:rsidRDefault="00F55C1B" w:rsidP="009D5BDC">
            <w:pPr>
              <w:pStyle w:val="32BodytextLINZ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C63352" w:rsidRPr="009D5BDC" w14:paraId="476E402E" w14:textId="77777777" w:rsidTr="009D5BDC">
        <w:trPr>
          <w:gridAfter w:val="1"/>
          <w:wAfter w:w="236" w:type="dxa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1995" w14:textId="77777777" w:rsidR="00C63352" w:rsidRPr="009D5BDC" w:rsidRDefault="00C63352" w:rsidP="009D5BD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  <w:p w14:paraId="3095D42D" w14:textId="77777777" w:rsidR="00C63352" w:rsidRPr="009D5BDC" w:rsidRDefault="00C63352" w:rsidP="009D5BD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F55C1B" w:rsidRPr="009D5BDC" w14:paraId="43A8ADF0" w14:textId="77777777" w:rsidTr="009D5BDC">
        <w:trPr>
          <w:gridAfter w:val="1"/>
          <w:wAfter w:w="236" w:type="dxa"/>
        </w:trPr>
        <w:tc>
          <w:tcPr>
            <w:tcW w:w="9781" w:type="dxa"/>
            <w:gridSpan w:val="2"/>
          </w:tcPr>
          <w:p w14:paraId="4791E91C" w14:textId="77777777" w:rsidR="00F55C1B" w:rsidRPr="009D5BDC" w:rsidRDefault="00F55C1B" w:rsidP="009D5BD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F55C1B" w:rsidRPr="009D5BDC" w14:paraId="635F15F3" w14:textId="77777777" w:rsidTr="009D5BDC">
        <w:trPr>
          <w:gridAfter w:val="1"/>
          <w:wAfter w:w="236" w:type="dxa"/>
        </w:trPr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14:paraId="770DB17E" w14:textId="3E2C5AD9" w:rsidR="00F55C1B" w:rsidRPr="009D5BDC" w:rsidRDefault="00F55C1B" w:rsidP="009D5BDC">
            <w:pPr>
              <w:pStyle w:val="32BodytextLINZ"/>
              <w:rPr>
                <w:rFonts w:ascii="Segoe UI" w:hAnsi="Segoe UI" w:cs="Segoe UI"/>
                <w:i/>
                <w:color w:val="auto"/>
                <w:sz w:val="20"/>
                <w:szCs w:val="20"/>
              </w:rPr>
            </w:pPr>
            <w:r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 xml:space="preserve">Water Areas Acquisition Notice </w:t>
            </w:r>
          </w:p>
        </w:tc>
      </w:tr>
      <w:tr w:rsidR="00F55C1B" w:rsidRPr="009D5BDC" w14:paraId="2FE9B98E" w14:textId="77777777" w:rsidTr="009D5BDC">
        <w:trPr>
          <w:gridAfter w:val="1"/>
          <w:wAfter w:w="236" w:type="dxa"/>
          <w:trHeight w:val="235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676E" w14:textId="77777777" w:rsidR="00F55C1B" w:rsidRPr="009D5BDC" w:rsidRDefault="00F55C1B" w:rsidP="009D5BDC">
            <w:pPr>
              <w:pStyle w:val="32BodytextLINZ"/>
              <w:spacing w:before="120" w:line="240" w:lineRule="auto"/>
              <w:rPr>
                <w:rFonts w:ascii="Segoe UI" w:hAnsi="Segoe UI" w:cs="Segoe UI"/>
                <w:color w:val="auto"/>
                <w:sz w:val="20"/>
                <w:szCs w:val="20"/>
                <w:lang w:val="en-US"/>
              </w:rPr>
            </w:pPr>
            <w:r w:rsidRPr="009D5BDC">
              <w:rPr>
                <w:rFonts w:ascii="Segoe UI" w:hAnsi="Segoe UI" w:cs="Segoe UI"/>
                <w:color w:val="auto"/>
                <w:sz w:val="20"/>
                <w:szCs w:val="20"/>
                <w:lang w:val="en-US"/>
              </w:rPr>
              <w:t xml:space="preserve">Where a </w:t>
            </w:r>
            <w:r w:rsidRPr="009D5BDC">
              <w:rPr>
                <w:rFonts w:ascii="Segoe UI" w:hAnsi="Segoe UI" w:cs="Segoe UI"/>
                <w:color w:val="auto"/>
                <w:sz w:val="20"/>
                <w:szCs w:val="20"/>
              </w:rPr>
              <w:t>relevant</w:t>
            </w:r>
            <w:r w:rsidRPr="009D5BDC">
              <w:rPr>
                <w:rFonts w:ascii="Segoe UI" w:hAnsi="Segoe UI" w:cs="Segoe UI"/>
                <w:color w:val="auto"/>
                <w:sz w:val="20"/>
                <w:szCs w:val="20"/>
                <w:lang w:val="en-US"/>
              </w:rPr>
              <w:t xml:space="preserve"> overseas person acquires a fresh or seawater interest </w:t>
            </w:r>
            <w:proofErr w:type="gramStart"/>
            <w:r w:rsidRPr="009D5BDC">
              <w:rPr>
                <w:rFonts w:ascii="Segoe UI" w:hAnsi="Segoe UI" w:cs="Segoe UI"/>
                <w:color w:val="auto"/>
                <w:sz w:val="20"/>
                <w:szCs w:val="20"/>
                <w:lang w:val="en-US"/>
              </w:rPr>
              <w:t>as a result of</w:t>
            </w:r>
            <w:proofErr w:type="gramEnd"/>
            <w:r w:rsidRPr="009D5BDC">
              <w:rPr>
                <w:rFonts w:ascii="Segoe UI" w:hAnsi="Segoe UI" w:cs="Segoe UI"/>
                <w:color w:val="auto"/>
                <w:sz w:val="20"/>
                <w:szCs w:val="20"/>
                <w:lang w:val="en-US"/>
              </w:rPr>
              <w:t xml:space="preserve"> an overseas investment in sensitive land, Schedule 5 of the Overseas Investment Act 2005 gives the Crown the right to acquire a fresh or seawater interest from the owners of the fresh or seawater interests. </w:t>
            </w:r>
          </w:p>
          <w:p w14:paraId="625B9AE6" w14:textId="77777777" w:rsidR="00F55C1B" w:rsidRPr="009D5BDC" w:rsidRDefault="00F55C1B" w:rsidP="009D5BDC">
            <w:pPr>
              <w:pStyle w:val="32BodytextLINZ"/>
              <w:spacing w:before="120" w:line="240" w:lineRule="auto"/>
              <w:rPr>
                <w:rFonts w:ascii="Segoe UI" w:hAnsi="Segoe UI" w:cs="Segoe UI"/>
                <w:color w:val="auto"/>
                <w:sz w:val="20"/>
                <w:szCs w:val="20"/>
                <w:lang w:val="en-US"/>
              </w:rPr>
            </w:pPr>
            <w:r w:rsidRPr="009D5BDC">
              <w:rPr>
                <w:rFonts w:ascii="Segoe UI" w:hAnsi="Segoe UI" w:cs="Segoe UI"/>
                <w:color w:val="auto"/>
                <w:sz w:val="20"/>
                <w:szCs w:val="20"/>
                <w:lang w:val="en-US"/>
              </w:rPr>
              <w:t xml:space="preserve">This notice is binding on any owner of the land pursuant to clause 1(2) of Schedule 5 of the Overseas Investment Act 2005. </w:t>
            </w:r>
          </w:p>
          <w:p w14:paraId="6E2EA36F" w14:textId="77777777" w:rsidR="009D5BDC" w:rsidRDefault="00F55C1B" w:rsidP="009D5BDC">
            <w:pPr>
              <w:pStyle w:val="32BodytextLINZ"/>
              <w:spacing w:before="120" w:line="240" w:lineRule="auto"/>
              <w:rPr>
                <w:rFonts w:ascii="Segoe UI" w:hAnsi="Segoe UI" w:cs="Segoe UI"/>
                <w:color w:val="auto"/>
                <w:sz w:val="20"/>
                <w:szCs w:val="20"/>
                <w:lang w:val="en-US"/>
              </w:rPr>
            </w:pPr>
            <w:proofErr w:type="gramStart"/>
            <w:r w:rsidRPr="009D5BDC">
              <w:rPr>
                <w:rFonts w:ascii="Segoe UI" w:hAnsi="Segoe UI" w:cs="Segoe UI"/>
                <w:color w:val="auto"/>
                <w:sz w:val="20"/>
                <w:szCs w:val="20"/>
                <w:lang w:val="en-US"/>
              </w:rPr>
              <w:t>In the event that</w:t>
            </w:r>
            <w:proofErr w:type="gramEnd"/>
            <w:r w:rsidRPr="009D5BDC">
              <w:rPr>
                <w:rFonts w:ascii="Segoe UI" w:hAnsi="Segoe UI" w:cs="Segoe UI"/>
                <w:color w:val="auto"/>
                <w:sz w:val="20"/>
                <w:szCs w:val="20"/>
                <w:lang w:val="en-US"/>
              </w:rPr>
              <w:t xml:space="preserve"> the fresh or seawater interest is acquired, then unless agreed otherwise, the prescribed terms of the acquisition are those prescribed in Part 1 of Schedule 1 in the Overseas Investment Regulations 2005 (Vesting of fresh or seawater area) or Part 2 of Schedule 1 in the Overseas Investment Regulations 2005 (Granting of water areas covenant).</w:t>
            </w:r>
          </w:p>
          <w:p w14:paraId="51D9E9C3" w14:textId="32226FFA" w:rsidR="009D5BDC" w:rsidRPr="009D5BDC" w:rsidRDefault="009D5BDC" w:rsidP="009D5BDC">
            <w:pPr>
              <w:pStyle w:val="32BodytextLINZ"/>
              <w:spacing w:before="120" w:line="240" w:lineRule="auto"/>
              <w:rPr>
                <w:rFonts w:ascii="Segoe UI" w:hAnsi="Segoe UI" w:cs="Segoe UI"/>
                <w:color w:val="auto"/>
                <w:sz w:val="20"/>
                <w:szCs w:val="20"/>
                <w:lang w:val="en-US"/>
              </w:rPr>
            </w:pPr>
          </w:p>
        </w:tc>
      </w:tr>
      <w:tr w:rsidR="00F55C1B" w:rsidRPr="00E0545D" w14:paraId="36A391C2" w14:textId="77777777" w:rsidTr="009D5BDC">
        <w:trPr>
          <w:gridAfter w:val="1"/>
          <w:wAfter w:w="236" w:type="dxa"/>
        </w:trPr>
        <w:tc>
          <w:tcPr>
            <w:tcW w:w="9781" w:type="dxa"/>
            <w:gridSpan w:val="2"/>
            <w:tcBorders>
              <w:top w:val="single" w:sz="4" w:space="0" w:color="auto"/>
            </w:tcBorders>
          </w:tcPr>
          <w:p w14:paraId="34803CA7" w14:textId="00AC7235" w:rsidR="00F55C1B" w:rsidRPr="00E0545D" w:rsidRDefault="00F55C1B" w:rsidP="009D5BDC">
            <w:pPr>
              <w:pStyle w:val="32BodytextLINZ"/>
              <w:rPr>
                <w:rFonts w:ascii="Segoe UI" w:hAnsi="Segoe UI" w:cs="Segoe UI"/>
                <w:color w:val="auto"/>
              </w:rPr>
            </w:pPr>
          </w:p>
        </w:tc>
      </w:tr>
      <w:tr w:rsidR="00C542AE" w:rsidRPr="009D5BDC" w14:paraId="5EA55375" w14:textId="77777777" w:rsidTr="009D5BDC">
        <w:trPr>
          <w:gridAfter w:val="1"/>
          <w:wAfter w:w="236" w:type="dxa"/>
        </w:trPr>
        <w:tc>
          <w:tcPr>
            <w:tcW w:w="9781" w:type="dxa"/>
            <w:gridSpan w:val="2"/>
          </w:tcPr>
          <w:p w14:paraId="3747F596" w14:textId="3A2B577F" w:rsidR="00C542AE" w:rsidRPr="009D5BDC" w:rsidRDefault="00A34B94" w:rsidP="009D5BDC">
            <w:pPr>
              <w:pStyle w:val="32BodytextLINZ"/>
              <w:rPr>
                <w:rFonts w:ascii="Segoe UI" w:hAnsi="Segoe UI" w:cs="Segoe UI"/>
                <w:b/>
                <w:color w:val="auto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 xml:space="preserve">Dated </w:t>
            </w:r>
            <w:r w:rsidRPr="00A34B94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(DD/MM/YYYY)</w:t>
            </w:r>
          </w:p>
        </w:tc>
      </w:tr>
    </w:tbl>
    <w:tbl>
      <w:tblPr>
        <w:tblStyle w:val="TableGrid1"/>
        <w:tblW w:w="9219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2"/>
        <w:gridCol w:w="850"/>
        <w:gridCol w:w="1945"/>
        <w:gridCol w:w="2593"/>
        <w:gridCol w:w="2128"/>
      </w:tblGrid>
      <w:tr w:rsidR="00C542AE" w:rsidRPr="009D5BDC" w14:paraId="4E39C361" w14:textId="77777777" w:rsidTr="00A34B94">
        <w:trPr>
          <w:gridAfter w:val="1"/>
          <w:wAfter w:w="2128" w:type="dxa"/>
          <w:trHeight w:val="4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1CC7" w14:textId="4D8AAA0A" w:rsidR="00C542AE" w:rsidRPr="009D5BDC" w:rsidRDefault="00C542AE" w:rsidP="009D5BDC">
            <w:pPr>
              <w:pStyle w:val="32BodytextLINZ"/>
              <w:rPr>
                <w:rFonts w:ascii="Segoe UI" w:hAnsi="Segoe UI" w:cs="Segoe UI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C028" w14:textId="5BAA1494" w:rsidR="00C542AE" w:rsidRPr="009D5BDC" w:rsidRDefault="00C542AE" w:rsidP="00BF3CE1">
            <w:pPr>
              <w:pStyle w:val="32BodytextLINZ"/>
              <w:jc w:val="center"/>
              <w:rPr>
                <w:rFonts w:ascii="Segoe UI" w:hAnsi="Segoe UI" w:cs="Segoe UI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8B69" w14:textId="77777777" w:rsidR="00C542AE" w:rsidRPr="009D5BDC" w:rsidRDefault="00C542AE" w:rsidP="00BF3CE1">
            <w:pPr>
              <w:pStyle w:val="32BodytextLINZ"/>
              <w:rPr>
                <w:rFonts w:ascii="Segoe UI" w:hAnsi="Segoe UI" w:cs="Segoe UI"/>
                <w:color w:val="AEAAAA" w:themeColor="background2" w:themeShade="BF"/>
                <w:sz w:val="20"/>
                <w:szCs w:val="20"/>
              </w:rPr>
            </w:pPr>
            <w:r w:rsidRPr="009D5BDC">
              <w:rPr>
                <w:rFonts w:ascii="Segoe UI" w:hAnsi="Segoe UI" w:cs="Segoe UI"/>
                <w:color w:val="auto"/>
                <w:sz w:val="20"/>
                <w:szCs w:val="20"/>
              </w:rPr>
              <w:t>20</w:t>
            </w:r>
          </w:p>
        </w:tc>
        <w:tc>
          <w:tcPr>
            <w:tcW w:w="4538" w:type="dxa"/>
            <w:gridSpan w:val="2"/>
            <w:tcBorders>
              <w:left w:val="single" w:sz="4" w:space="0" w:color="auto"/>
            </w:tcBorders>
            <w:vAlign w:val="center"/>
          </w:tcPr>
          <w:p w14:paraId="4564FC8F" w14:textId="77777777" w:rsidR="00C542AE" w:rsidRPr="009D5BDC" w:rsidRDefault="00C542AE" w:rsidP="00BF3CE1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F55C1B" w:rsidRPr="00FA18E0" w14:paraId="1211626C" w14:textId="77777777" w:rsidTr="00A34B94">
        <w:tc>
          <w:tcPr>
            <w:tcW w:w="9219" w:type="dxa"/>
            <w:gridSpan w:val="6"/>
          </w:tcPr>
          <w:p w14:paraId="19093A61" w14:textId="77777777" w:rsidR="00F55C1B" w:rsidRPr="00FA18E0" w:rsidRDefault="00F55C1B" w:rsidP="00BF3CE1">
            <w:pPr>
              <w:pStyle w:val="32BodytextLINZ"/>
              <w:rPr>
                <w:rFonts w:cs="Segoe UI"/>
                <w:color w:val="auto"/>
              </w:rPr>
            </w:pPr>
          </w:p>
        </w:tc>
      </w:tr>
      <w:tr w:rsidR="00F55C1B" w:rsidRPr="009D5BDC" w14:paraId="64683ECD" w14:textId="77777777" w:rsidTr="00A34B94">
        <w:trPr>
          <w:trHeight w:val="378"/>
        </w:trPr>
        <w:tc>
          <w:tcPr>
            <w:tcW w:w="9219" w:type="dxa"/>
            <w:gridSpan w:val="6"/>
          </w:tcPr>
          <w:p w14:paraId="3FF99224" w14:textId="77777777" w:rsidR="00F55C1B" w:rsidRPr="009D5BDC" w:rsidRDefault="00F55C1B" w:rsidP="00BF3CE1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b/>
                <w:color w:val="auto"/>
                <w:sz w:val="20"/>
                <w:szCs w:val="20"/>
              </w:rPr>
            </w:pPr>
            <w:bookmarkStart w:id="0" w:name="_Hlk96946486"/>
            <w:r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>Attestation</w:t>
            </w:r>
          </w:p>
        </w:tc>
      </w:tr>
      <w:tr w:rsidR="00F55C1B" w:rsidRPr="009D5BDC" w14:paraId="25A0F4D2" w14:textId="77777777" w:rsidTr="00A34B94">
        <w:tc>
          <w:tcPr>
            <w:tcW w:w="4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E2281" w14:textId="50D39F81" w:rsidR="00F55C1B" w:rsidRPr="009D5BDC" w:rsidRDefault="00566D67" w:rsidP="00BF3CE1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 xml:space="preserve">Signed for and behalf of Her Majesty the Queen by </w:t>
            </w:r>
            <w:r w:rsidR="00A63AC5"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 xml:space="preserve">the regulator </w:t>
            </w:r>
            <w:r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 xml:space="preserve">pursuant to section </w:t>
            </w:r>
            <w:r w:rsidR="00A63AC5"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 xml:space="preserve">32 </w:t>
            </w:r>
            <w:r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 xml:space="preserve">of the Overseas Investment Act 2005 under delegation pursuant to </w:t>
            </w:r>
            <w:r w:rsidR="00A63AC5"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>Schedule 6 of the Public Service Act 2020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E7526" w14:textId="0A945C34" w:rsidR="00F55C1B" w:rsidRPr="009D5BDC" w:rsidRDefault="00F55C1B" w:rsidP="00BF3CE1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b/>
                <w:color w:val="auto"/>
                <w:sz w:val="20"/>
                <w:szCs w:val="20"/>
              </w:rPr>
            </w:pPr>
            <w:r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 xml:space="preserve">Signed in my presence </w:t>
            </w:r>
            <w:r w:rsidR="00BD64C1"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>for and on behalf of Her Majesty the Queen</w:t>
            </w:r>
          </w:p>
        </w:tc>
      </w:tr>
      <w:bookmarkEnd w:id="0"/>
      <w:tr w:rsidR="00566D67" w:rsidRPr="009D5BDC" w14:paraId="751FFE7D" w14:textId="77777777" w:rsidTr="00A34B94">
        <w:tc>
          <w:tcPr>
            <w:tcW w:w="44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ADCD0BE" w14:textId="77777777" w:rsidR="00566D67" w:rsidRPr="009D5BDC" w:rsidRDefault="00566D67" w:rsidP="00566D67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4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40CDB1" w14:textId="3285C100" w:rsidR="00566D67" w:rsidRPr="00A34B94" w:rsidRDefault="00A34B94" w:rsidP="00566D67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A34B94"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  <w:t>Signature of witness</w:t>
            </w:r>
          </w:p>
        </w:tc>
      </w:tr>
      <w:tr w:rsidR="00566D67" w:rsidRPr="009D5BDC" w14:paraId="0D5CDB34" w14:textId="77777777" w:rsidTr="00A34B94">
        <w:tc>
          <w:tcPr>
            <w:tcW w:w="44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772FB51" w14:textId="77777777" w:rsidR="00566D67" w:rsidRPr="009D5BDC" w:rsidRDefault="00566D67" w:rsidP="00566D67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4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96A344" w14:textId="77777777" w:rsidR="00A34B94" w:rsidRDefault="00A34B94" w:rsidP="00566D67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b/>
                <w:bCs/>
                <w:iCs/>
                <w:color w:val="auto"/>
                <w:sz w:val="20"/>
                <w:szCs w:val="20"/>
              </w:rPr>
            </w:pPr>
          </w:p>
          <w:p w14:paraId="412040A5" w14:textId="35C285E0" w:rsidR="00566D67" w:rsidRPr="00A34B94" w:rsidRDefault="00A34B94" w:rsidP="00566D67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b/>
                <w:bCs/>
                <w:iCs/>
                <w:color w:val="auto"/>
                <w:sz w:val="20"/>
                <w:szCs w:val="20"/>
              </w:rPr>
            </w:pPr>
            <w:r w:rsidRPr="00A34B94">
              <w:rPr>
                <w:rFonts w:ascii="Segoe UI" w:hAnsi="Segoe UI" w:cs="Segoe UI"/>
                <w:b/>
                <w:bCs/>
                <w:iCs/>
                <w:color w:val="auto"/>
                <w:sz w:val="20"/>
                <w:szCs w:val="20"/>
              </w:rPr>
              <w:t xml:space="preserve">Witness name: </w:t>
            </w:r>
          </w:p>
        </w:tc>
      </w:tr>
      <w:tr w:rsidR="00566D67" w:rsidRPr="009D5BDC" w14:paraId="52CCA294" w14:textId="77777777" w:rsidTr="00A34B94">
        <w:tc>
          <w:tcPr>
            <w:tcW w:w="44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E520486" w14:textId="77777777" w:rsidR="00566D67" w:rsidRPr="009D5BDC" w:rsidRDefault="00566D67" w:rsidP="00566D67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4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7A82C8" w14:textId="77777777" w:rsidR="00566D67" w:rsidRDefault="00A34B94" w:rsidP="00566D67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 w:rsidRPr="00A34B94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Occupation:</w:t>
            </w:r>
          </w:p>
          <w:p w14:paraId="6B847014" w14:textId="3F979882" w:rsidR="00A34B94" w:rsidRPr="00A34B94" w:rsidRDefault="00A34B94" w:rsidP="00566D67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Address:</w:t>
            </w:r>
          </w:p>
        </w:tc>
      </w:tr>
      <w:tr w:rsidR="00566D67" w:rsidRPr="009D5BDC" w14:paraId="0181F165" w14:textId="77777777" w:rsidTr="00A34B94">
        <w:tc>
          <w:tcPr>
            <w:tcW w:w="44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9D6D" w14:textId="77777777" w:rsidR="00566D67" w:rsidRPr="009D5BDC" w:rsidRDefault="00566D67" w:rsidP="00566D67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47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424A" w14:textId="77777777" w:rsidR="00566D67" w:rsidRPr="009D5BDC" w:rsidRDefault="00566D67" w:rsidP="00566D67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A34B94" w:rsidRPr="009D5BDC" w14:paraId="05E5FA5D" w14:textId="77777777" w:rsidTr="00A34B94">
        <w:tc>
          <w:tcPr>
            <w:tcW w:w="4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58480" w14:textId="46B18D3B" w:rsidR="00A34B94" w:rsidRPr="009D5BDC" w:rsidRDefault="00A34B94" w:rsidP="00904E60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8DEBE" w14:textId="5FAD231A" w:rsidR="00A34B94" w:rsidRPr="009D5BDC" w:rsidRDefault="00A34B94" w:rsidP="00904E60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b/>
                <w:color w:val="auto"/>
                <w:sz w:val="20"/>
                <w:szCs w:val="20"/>
              </w:rPr>
            </w:pPr>
            <w:r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 xml:space="preserve">Signed in my presence </w:t>
            </w:r>
            <w:r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 xml:space="preserve">by the Registered Owner </w:t>
            </w:r>
          </w:p>
        </w:tc>
      </w:tr>
      <w:tr w:rsidR="00A34B94" w:rsidRPr="00A34B94" w14:paraId="5A3503F8" w14:textId="77777777" w:rsidTr="00A34B94">
        <w:tc>
          <w:tcPr>
            <w:tcW w:w="44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2C2855E" w14:textId="77777777" w:rsidR="00A34B94" w:rsidRPr="009D5BDC" w:rsidRDefault="00A34B94" w:rsidP="00904E60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4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A76529" w14:textId="77777777" w:rsidR="00A34B94" w:rsidRDefault="00A34B94" w:rsidP="00904E60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</w:p>
          <w:p w14:paraId="5ED90D8D" w14:textId="77777777" w:rsidR="00A34B94" w:rsidRDefault="00A34B94" w:rsidP="00904E60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</w:p>
          <w:p w14:paraId="705685D0" w14:textId="77777777" w:rsidR="00A34B94" w:rsidRDefault="00A34B94" w:rsidP="00904E60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</w:p>
          <w:p w14:paraId="5B836135" w14:textId="47E9D328" w:rsidR="00A34B94" w:rsidRPr="00A34B94" w:rsidRDefault="00A34B94" w:rsidP="00904E60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A34B94"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  <w:t>Signature of witness</w:t>
            </w:r>
          </w:p>
        </w:tc>
      </w:tr>
      <w:tr w:rsidR="00A34B94" w:rsidRPr="00A34B94" w14:paraId="7E534CFE" w14:textId="77777777" w:rsidTr="00A34B94">
        <w:tc>
          <w:tcPr>
            <w:tcW w:w="44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EE63981" w14:textId="77777777" w:rsidR="00A34B94" w:rsidRPr="009D5BDC" w:rsidRDefault="00A34B94" w:rsidP="00904E60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4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38DFBC" w14:textId="77777777" w:rsidR="00A34B94" w:rsidRDefault="00A34B94" w:rsidP="00904E60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b/>
                <w:bCs/>
                <w:iCs/>
                <w:color w:val="auto"/>
                <w:sz w:val="20"/>
                <w:szCs w:val="20"/>
              </w:rPr>
            </w:pPr>
          </w:p>
          <w:p w14:paraId="1DEBE8EB" w14:textId="77777777" w:rsidR="00A34B94" w:rsidRPr="00A34B94" w:rsidRDefault="00A34B94" w:rsidP="00904E60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b/>
                <w:bCs/>
                <w:iCs/>
                <w:color w:val="auto"/>
                <w:sz w:val="20"/>
                <w:szCs w:val="20"/>
              </w:rPr>
            </w:pPr>
            <w:r w:rsidRPr="00A34B94">
              <w:rPr>
                <w:rFonts w:ascii="Segoe UI" w:hAnsi="Segoe UI" w:cs="Segoe UI"/>
                <w:b/>
                <w:bCs/>
                <w:iCs/>
                <w:color w:val="auto"/>
                <w:sz w:val="20"/>
                <w:szCs w:val="20"/>
              </w:rPr>
              <w:t xml:space="preserve">Witness name: </w:t>
            </w:r>
          </w:p>
        </w:tc>
      </w:tr>
      <w:tr w:rsidR="00A34B94" w:rsidRPr="00A34B94" w14:paraId="52E226AD" w14:textId="77777777" w:rsidTr="00A34B94">
        <w:tc>
          <w:tcPr>
            <w:tcW w:w="44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CBDB35E" w14:textId="77777777" w:rsidR="00A34B94" w:rsidRPr="009D5BDC" w:rsidRDefault="00A34B94" w:rsidP="00904E60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4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970A2B" w14:textId="77777777" w:rsidR="00A34B94" w:rsidRDefault="00A34B94" w:rsidP="00904E60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 w:rsidRPr="00A34B94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Occupation:</w:t>
            </w:r>
          </w:p>
          <w:p w14:paraId="616DF879" w14:textId="77777777" w:rsidR="00A34B94" w:rsidRPr="00A34B94" w:rsidRDefault="00A34B94" w:rsidP="00904E60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Address:</w:t>
            </w:r>
          </w:p>
        </w:tc>
      </w:tr>
      <w:tr w:rsidR="00A34B94" w:rsidRPr="009D5BDC" w14:paraId="3451F1AF" w14:textId="77777777" w:rsidTr="00A34B94">
        <w:tc>
          <w:tcPr>
            <w:tcW w:w="44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AA31" w14:textId="77777777" w:rsidR="00A34B94" w:rsidRPr="009D5BDC" w:rsidRDefault="00A34B94" w:rsidP="00904E60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47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F07F" w14:textId="77777777" w:rsidR="00A34B94" w:rsidRPr="009D5BDC" w:rsidRDefault="00A34B94" w:rsidP="00904E60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</w:tbl>
    <w:p w14:paraId="1208C4B9" w14:textId="77777777" w:rsidR="00720176" w:rsidRPr="009D5BDC" w:rsidRDefault="00720176" w:rsidP="00BD64C1">
      <w:pPr>
        <w:rPr>
          <w:sz w:val="24"/>
          <w:szCs w:val="24"/>
        </w:rPr>
      </w:pPr>
    </w:p>
    <w:sectPr w:rsidR="00720176" w:rsidRPr="009D5BDC" w:rsidSect="009D5BDC">
      <w:headerReference w:type="default" r:id="rId8"/>
      <w:footerReference w:type="default" r:id="rId9"/>
      <w:pgSz w:w="11906" w:h="16838"/>
      <w:pgMar w:top="725" w:right="1134" w:bottom="1440" w:left="1134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FCADF" w14:textId="77777777" w:rsidR="00B33164" w:rsidRDefault="00B33164" w:rsidP="00F55C1B">
      <w:pPr>
        <w:spacing w:after="0" w:line="240" w:lineRule="auto"/>
      </w:pPr>
      <w:r>
        <w:separator/>
      </w:r>
    </w:p>
    <w:p w14:paraId="381E2F0C" w14:textId="77777777" w:rsidR="00A30869" w:rsidRDefault="00A30869"/>
  </w:endnote>
  <w:endnote w:type="continuationSeparator" w:id="0">
    <w:p w14:paraId="13C851C4" w14:textId="77777777" w:rsidR="00B33164" w:rsidRDefault="00B33164" w:rsidP="00F55C1B">
      <w:pPr>
        <w:spacing w:after="0" w:line="240" w:lineRule="auto"/>
      </w:pPr>
      <w:r>
        <w:continuationSeparator/>
      </w:r>
    </w:p>
    <w:p w14:paraId="5B52644A" w14:textId="77777777" w:rsidR="00A30869" w:rsidRDefault="00A308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(TT)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07900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F8B708" w14:textId="77777777" w:rsidR="007657AB" w:rsidRDefault="00AF43C2" w:rsidP="00AF43C2">
            <w:pPr>
              <w:pStyle w:val="Footer"/>
              <w:rPr>
                <w:color w:val="auto"/>
              </w:rPr>
            </w:pP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  <w:p w14:paraId="4E12A189" w14:textId="2447404F" w:rsidR="00A30869" w:rsidRDefault="007657AB" w:rsidP="004715F2">
            <w:pPr>
              <w:pStyle w:val="Footer"/>
            </w:pP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 w:rsidR="00AF43C2" w:rsidRPr="00A51FBD">
              <w:rPr>
                <w:color w:val="auto"/>
              </w:rPr>
              <w:t xml:space="preserve">Page </w:t>
            </w:r>
            <w:r w:rsidR="00AF43C2" w:rsidRPr="00A51FBD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="00AF43C2" w:rsidRPr="00A51FBD">
              <w:rPr>
                <w:b/>
                <w:bCs/>
                <w:color w:val="auto"/>
              </w:rPr>
              <w:instrText xml:space="preserve"> PAGE </w:instrText>
            </w:r>
            <w:r w:rsidR="00AF43C2" w:rsidRPr="00A51FBD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="00AF43C2">
              <w:rPr>
                <w:b/>
                <w:bCs/>
                <w:color w:val="auto"/>
                <w:sz w:val="24"/>
                <w:szCs w:val="24"/>
              </w:rPr>
              <w:t>1</w:t>
            </w:r>
            <w:r w:rsidR="00AF43C2" w:rsidRPr="00A51FBD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="00AF43C2" w:rsidRPr="00A51FBD">
              <w:rPr>
                <w:color w:val="auto"/>
              </w:rPr>
              <w:t xml:space="preserve"> of </w:t>
            </w:r>
            <w:r w:rsidR="00AF43C2" w:rsidRPr="00A51FBD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="00AF43C2" w:rsidRPr="00A51FBD">
              <w:rPr>
                <w:b/>
                <w:bCs/>
                <w:color w:val="auto"/>
              </w:rPr>
              <w:instrText xml:space="preserve"> NUMPAGES  </w:instrText>
            </w:r>
            <w:r w:rsidR="00AF43C2" w:rsidRPr="00A51FBD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="00AF43C2">
              <w:rPr>
                <w:b/>
                <w:bCs/>
                <w:color w:val="auto"/>
                <w:sz w:val="24"/>
                <w:szCs w:val="24"/>
              </w:rPr>
              <w:t>2</w:t>
            </w:r>
            <w:r w:rsidR="00AF43C2" w:rsidRPr="00A51FBD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B5A05" w14:textId="77777777" w:rsidR="00B33164" w:rsidRDefault="00B33164" w:rsidP="00F55C1B">
      <w:pPr>
        <w:spacing w:after="0" w:line="240" w:lineRule="auto"/>
      </w:pPr>
      <w:r>
        <w:separator/>
      </w:r>
    </w:p>
    <w:p w14:paraId="567F0F1C" w14:textId="77777777" w:rsidR="00A30869" w:rsidRDefault="00A30869"/>
  </w:footnote>
  <w:footnote w:type="continuationSeparator" w:id="0">
    <w:p w14:paraId="4DB3C356" w14:textId="77777777" w:rsidR="00B33164" w:rsidRDefault="00B33164" w:rsidP="00F55C1B">
      <w:pPr>
        <w:spacing w:after="0" w:line="240" w:lineRule="auto"/>
      </w:pPr>
      <w:r>
        <w:continuationSeparator/>
      </w:r>
    </w:p>
    <w:p w14:paraId="1424B2AB" w14:textId="77777777" w:rsidR="00A30869" w:rsidRDefault="00A308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EC801" w14:textId="2E161DE9" w:rsidR="003C59C8" w:rsidRDefault="00AF43C2" w:rsidP="00E0545D">
    <w:pPr>
      <w:pStyle w:val="Header"/>
      <w:jc w:val="right"/>
    </w:pPr>
    <w:r>
      <w:tab/>
    </w:r>
    <w:r>
      <w:tab/>
    </w:r>
    <w:r w:rsidR="003C59C8">
      <w:rPr>
        <w:noProof/>
      </w:rPr>
      <w:drawing>
        <wp:inline distT="0" distB="0" distL="0" distR="0" wp14:anchorId="35F043AA" wp14:editId="1F474AD7">
          <wp:extent cx="1438659" cy="332233"/>
          <wp:effectExtent l="0" t="0" r="0" b="0"/>
          <wp:docPr id="16" name="Picture 16" descr="A picture containing text, bottle, sign, outdoo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bottle, sign, outdoo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659" cy="332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05FF92" w14:textId="77777777" w:rsidR="003C59C8" w:rsidRDefault="003C59C8">
    <w:pPr>
      <w:pStyle w:val="Header"/>
    </w:pPr>
  </w:p>
  <w:p w14:paraId="54D2AD3F" w14:textId="77777777" w:rsidR="00A30869" w:rsidRDefault="00A3086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1B"/>
    <w:rsid w:val="001D756D"/>
    <w:rsid w:val="0021349A"/>
    <w:rsid w:val="003C59C8"/>
    <w:rsid w:val="004715F2"/>
    <w:rsid w:val="00566D67"/>
    <w:rsid w:val="00720176"/>
    <w:rsid w:val="007657AB"/>
    <w:rsid w:val="009D5BDC"/>
    <w:rsid w:val="00A30869"/>
    <w:rsid w:val="00A34B94"/>
    <w:rsid w:val="00A63AC5"/>
    <w:rsid w:val="00AF43C2"/>
    <w:rsid w:val="00B33164"/>
    <w:rsid w:val="00BD64C1"/>
    <w:rsid w:val="00C542AE"/>
    <w:rsid w:val="00C63352"/>
    <w:rsid w:val="00C821E1"/>
    <w:rsid w:val="00E0545D"/>
    <w:rsid w:val="00EC5BAC"/>
    <w:rsid w:val="00F55C1B"/>
    <w:rsid w:val="00F824B2"/>
    <w:rsid w:val="00FA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C96C344"/>
  <w15:chartTrackingRefBased/>
  <w15:docId w15:val="{1C038A8E-4CE1-4930-A826-D971E88D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7"/>
    <w:qFormat/>
    <w:rsid w:val="00F55C1B"/>
    <w:pPr>
      <w:spacing w:line="320" w:lineRule="atLeast"/>
    </w:pPr>
    <w:rPr>
      <w:rFonts w:cs="Times New Roman"/>
      <w:color w:val="FFFFFF" w:themeColor="background1" w:themeTint="E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qFormat/>
    <w:rsid w:val="00F55C1B"/>
    <w:rPr>
      <w:rFonts w:ascii="Segoe UI Semibold" w:hAnsi="Segoe UI Semibold"/>
      <w:b w:val="0"/>
      <w:i w:val="0"/>
      <w:caps w:val="0"/>
      <w:smallCaps w:val="0"/>
      <w:strike w:val="0"/>
      <w:dstrike w:val="0"/>
      <w:vanish w:val="0"/>
      <w:color w:val="FFFFFF" w:themeColor="background1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sid w:val="00F55C1B"/>
    <w:pPr>
      <w:framePr w:wrap="around" w:hAnchor="text" w:yAlign="bottom"/>
      <w:spacing w:after="60" w:line="200" w:lineRule="atLeast"/>
    </w:pPr>
    <w:rPr>
      <w:sz w:val="16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5C1B"/>
    <w:rPr>
      <w:rFonts w:cs="Times New Roman"/>
      <w:color w:val="FFFFFF" w:themeColor="background1" w:themeTint="E6"/>
      <w:sz w:val="16"/>
      <w:szCs w:val="14"/>
    </w:rPr>
  </w:style>
  <w:style w:type="table" w:styleId="TableGrid">
    <w:name w:val="Table Grid"/>
    <w:basedOn w:val="TableNormal"/>
    <w:uiPriority w:val="59"/>
    <w:rsid w:val="00F55C1B"/>
    <w:pPr>
      <w:spacing w:after="0" w:line="240" w:lineRule="auto"/>
    </w:pPr>
    <w:rPr>
      <w:rFonts w:ascii="Segoe UI Light" w:hAnsi="Segoe UI Light" w:cs="Times New Roman"/>
      <w:color w:val="FFFFFF" w:themeColor="background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MainSubheadinglevel1">
    <w:name w:val="2.1 Main Sub heading level 1"/>
    <w:basedOn w:val="Normal"/>
    <w:next w:val="Normal"/>
    <w:uiPriority w:val="17"/>
    <w:qFormat/>
    <w:rsid w:val="00F55C1B"/>
    <w:pPr>
      <w:spacing w:after="200" w:line="440" w:lineRule="atLeast"/>
      <w:outlineLvl w:val="0"/>
    </w:pPr>
    <w:rPr>
      <w:rFonts w:eastAsia="Times New Roman" w:cs="Verdana (TT)"/>
      <w:noProof/>
      <w:color w:val="000000" w:themeColor="text1"/>
      <w:sz w:val="44"/>
      <w:szCs w:val="32"/>
      <w:lang w:eastAsia="en-NZ"/>
    </w:rPr>
  </w:style>
  <w:style w:type="paragraph" w:customStyle="1" w:styleId="32BodytextLINZ">
    <w:name w:val="3.2 Body text LINZ"/>
    <w:basedOn w:val="Normal"/>
    <w:uiPriority w:val="17"/>
    <w:qFormat/>
    <w:rsid w:val="00F55C1B"/>
  </w:style>
  <w:style w:type="character" w:styleId="CommentReference">
    <w:name w:val="annotation reference"/>
    <w:basedOn w:val="DefaultParagraphFont"/>
    <w:uiPriority w:val="99"/>
    <w:semiHidden/>
    <w:unhideWhenUsed/>
    <w:rsid w:val="00F55C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55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5C1B"/>
    <w:rPr>
      <w:rFonts w:cs="Times New Roman"/>
      <w:color w:val="FFFFFF" w:themeColor="background1" w:themeTint="E6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F55C1B"/>
    <w:pPr>
      <w:spacing w:after="0" w:line="240" w:lineRule="auto"/>
    </w:pPr>
    <w:rPr>
      <w:rFonts w:ascii="Segoe UI Light" w:hAnsi="Segoe UI Light" w:cs="Times New Roman"/>
      <w:color w:val="FFFFFF" w:themeColor="background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9C8"/>
    <w:rPr>
      <w:rFonts w:cs="Times New Roman"/>
      <w:color w:val="FFFFFF" w:themeColor="background1" w:themeTint="E6"/>
    </w:rPr>
  </w:style>
  <w:style w:type="paragraph" w:styleId="Footer">
    <w:name w:val="footer"/>
    <w:basedOn w:val="Normal"/>
    <w:link w:val="FooterChar"/>
    <w:uiPriority w:val="99"/>
    <w:unhideWhenUsed/>
    <w:rsid w:val="003C5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9C8"/>
    <w:rPr>
      <w:rFonts w:cs="Times New Roman"/>
      <w:color w:val="FFFFFF" w:themeColor="background1" w:themeTint="E6"/>
    </w:rPr>
  </w:style>
  <w:style w:type="paragraph" w:styleId="Revision">
    <w:name w:val="Revision"/>
    <w:hidden/>
    <w:uiPriority w:val="99"/>
    <w:semiHidden/>
    <w:rsid w:val="00AF43C2"/>
    <w:pPr>
      <w:spacing w:after="0" w:line="240" w:lineRule="auto"/>
    </w:pPr>
    <w:rPr>
      <w:rFonts w:cs="Times New Roman"/>
      <w:color w:val="FFFFFF" w:themeColor="background1" w:themeTint="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3C2"/>
    <w:rPr>
      <w:rFonts w:cs="Times New Roman"/>
      <w:b/>
      <w:bCs/>
      <w:color w:val="FFFFFF" w:themeColor="background1" w:themeTint="E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B2582851737C4640BA36565D556ECEA8" version="1.0.0">
  <systemFields>
    <field name="Objective-Id">
      <value order="0">A4813432</value>
    </field>
    <field name="Objective-Title">
      <value order="0">WAAN Final Version</value>
    </field>
    <field name="Objective-Description">
      <value order="0"/>
    </field>
    <field name="Objective-CreationStamp">
      <value order="0">2022-02-23T02:29:28Z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2022-03-02T01:52:25Z</value>
    </field>
    <field name="Objective-Owner">
      <value order="0">Siany O'Brien</value>
    </field>
    <field name="Objective-Path">
      <value order="0">LinZone Global Folder:LinZone File Plan:Legislation:Statutes:LINZ Administered:Overseas Investment Act 2005:OIA Bill 3:Fresh &amp; seawater areas (formerly special land):005_FSA Implementation:005_Registration phase:Deliverables</value>
    </field>
    <field name="Objective-Parent">
      <value order="0">Deliverables</value>
    </field>
    <field name="Objective-State">
      <value order="0">Being Drafted</value>
    </field>
    <field name="Objective-VersionId">
      <value order="0">vA7688014</value>
    </field>
    <field name="Objective-Version">
      <value order="0">1.1</value>
    </field>
    <field name="Objective-VersionNumber">
      <value order="0">2</value>
    </field>
    <field name="Objective-VersionComment">
      <value order="0">Including form / format changes recommended by Digital Communications team. Siobhan Simpson check with approver of form first - OK to update.</value>
    </field>
    <field name="Objective-FileNumber">
      <value order="0">LEM-S15-01-06/860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2D13D7D-832F-4502-B8C5-73431C507C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Simpson</dc:creator>
  <cp:keywords/>
  <dc:description/>
  <cp:lastModifiedBy>Siobhan Simpson</cp:lastModifiedBy>
  <cp:revision>2</cp:revision>
  <cp:lastPrinted>2022-02-27T23:14:00Z</cp:lastPrinted>
  <dcterms:created xsi:type="dcterms:W3CDTF">2022-04-20T21:07:00Z</dcterms:created>
  <dcterms:modified xsi:type="dcterms:W3CDTF">2022-04-20T21:07:00Z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A4813432</vt:lpwstr>
  </property>
  <property fmtid="{D5CDD505-2E9C-101B-9397-08002B2CF9AE}" pid="4" name="Objective-Title">
    <vt:lpwstr>WAAN Final Version</vt:lpwstr>
  </property>
  <property fmtid="{D5CDD505-2E9C-101B-9397-08002B2CF9AE}" pid="5" name="Objective-Description">
    <vt:lpwstr/>
  </property>
  <property fmtid="{D5CDD505-2E9C-101B-9397-08002B2CF9AE}" pid="6" name="Objective-CreationStamp">
    <vt:filetime>2022-02-23T02:29:28Z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2022-03-02T01:52:25Z</vt:filetime>
  </property>
  <property fmtid="{D5CDD505-2E9C-101B-9397-08002B2CF9AE}" pid="11" name="Objective-Owner">
    <vt:lpwstr>Siany O'Brien</vt:lpwstr>
  </property>
  <property fmtid="{D5CDD505-2E9C-101B-9397-08002B2CF9AE}" pid="12" name="Objective-Path">
    <vt:lpwstr>LinZone Global Folder:LinZone File Plan:Legislation:Statutes:LINZ Administered:Overseas Investment Act 2005:OIA Bill 3:Fresh &amp; seawater areas (formerly special land):005_FSA Implementation:005_Registration phase:Deliverables</vt:lpwstr>
  </property>
  <property fmtid="{D5CDD505-2E9C-101B-9397-08002B2CF9AE}" pid="13" name="Objective-Parent">
    <vt:lpwstr>Deliverables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vA7688014</vt:lpwstr>
  </property>
  <property fmtid="{D5CDD505-2E9C-101B-9397-08002B2CF9AE}" pid="16" name="Objective-Version">
    <vt:lpwstr>1.1</vt:lpwstr>
  </property>
  <property fmtid="{D5CDD505-2E9C-101B-9397-08002B2CF9AE}" pid="17" name="Objective-VersionNumber">
    <vt:r8>2</vt:r8>
  </property>
  <property fmtid="{D5CDD505-2E9C-101B-9397-08002B2CF9AE}" pid="18" name="Objective-VersionComment">
    <vt:lpwstr>Including form / format changes recommended by Digital Communications team. Siobhan Simpson check with approver of form first - OK to update.</vt:lpwstr>
  </property>
  <property fmtid="{D5CDD505-2E9C-101B-9397-08002B2CF9AE}" pid="19" name="Objective-FileNumber">
    <vt:lpwstr>LEM-S15-01-06/860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py To Clipboard">
    <vt:lpwstr>Copy To Clipboard</vt:lpwstr>
  </property>
  <property fmtid="{D5CDD505-2E9C-101B-9397-08002B2CF9AE}" pid="23" name="Objective-Create Hyperlink">
    <vt:lpwstr>Create Hyperlink</vt:lpwstr>
  </property>
  <property fmtid="{D5CDD505-2E9C-101B-9397-08002B2CF9AE}" pid="24" name="Objective-Connect Creator">
    <vt:lpwstr/>
  </property>
</Properties>
</file>